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24" w:rsidRPr="00AE6724" w:rsidRDefault="00AE6724" w:rsidP="00AE6724">
      <w:pPr>
        <w:rPr>
          <w:rFonts w:ascii="Arial" w:hAnsi="Arial" w:cs="Arial"/>
          <w:sz w:val="24"/>
          <w:szCs w:val="24"/>
        </w:rPr>
      </w:pPr>
    </w:p>
    <w:p w:rsidR="00AE6724" w:rsidRPr="00AE6724" w:rsidRDefault="00AE6724" w:rsidP="00AE6724">
      <w:pPr>
        <w:jc w:val="center"/>
        <w:rPr>
          <w:rFonts w:ascii="Arial" w:hAnsi="Arial" w:cs="Arial"/>
          <w:noProof/>
          <w:sz w:val="24"/>
          <w:szCs w:val="24"/>
        </w:rPr>
      </w:pPr>
      <w:r w:rsidRPr="00AE6724">
        <w:rPr>
          <w:rFonts w:ascii="Arial" w:hAnsi="Arial" w:cs="Arial"/>
          <w:noProof/>
          <w:sz w:val="24"/>
          <w:szCs w:val="24"/>
        </w:rPr>
        <w:drawing>
          <wp:inline distT="0" distB="0" distL="0" distR="0">
            <wp:extent cx="646430" cy="532765"/>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646430" cy="532765"/>
                    </a:xfrm>
                    <a:prstGeom prst="rect">
                      <a:avLst/>
                    </a:prstGeom>
                    <a:noFill/>
                    <a:ln w="9525">
                      <a:noFill/>
                      <a:miter lim="800000"/>
                      <a:headEnd/>
                      <a:tailEnd/>
                    </a:ln>
                  </pic:spPr>
                </pic:pic>
              </a:graphicData>
            </a:graphic>
          </wp:inline>
        </w:drawing>
      </w:r>
    </w:p>
    <w:p w:rsidR="00AE6724" w:rsidRPr="00AE6724" w:rsidRDefault="00AE6724" w:rsidP="00AE6724">
      <w:pPr>
        <w:pStyle w:val="a3"/>
        <w:rPr>
          <w:b w:val="0"/>
        </w:rPr>
      </w:pPr>
      <w:r w:rsidRPr="00AE6724">
        <w:rPr>
          <w:b w:val="0"/>
        </w:rPr>
        <w:t>РОССИЙСКАЯ ФЕДЕРАЦИЯ</w:t>
      </w:r>
    </w:p>
    <w:p w:rsidR="00AE6724" w:rsidRPr="00AE6724" w:rsidRDefault="00AE6724" w:rsidP="00AE6724">
      <w:pPr>
        <w:pStyle w:val="a3"/>
        <w:rPr>
          <w:b w:val="0"/>
        </w:rPr>
      </w:pPr>
      <w:r w:rsidRPr="00AE6724">
        <w:rPr>
          <w:b w:val="0"/>
        </w:rPr>
        <w:t>АДМИНИСТРАЦИЯ  ПОКРОВСКОГО СЕЛЬСКОГО ПОСЕЛЕНИЯ</w:t>
      </w:r>
    </w:p>
    <w:p w:rsidR="00AE6724" w:rsidRPr="00AE6724" w:rsidRDefault="00AE6724" w:rsidP="00AE6724">
      <w:pPr>
        <w:pStyle w:val="a3"/>
        <w:rPr>
          <w:b w:val="0"/>
        </w:rPr>
      </w:pPr>
      <w:r w:rsidRPr="00AE6724">
        <w:rPr>
          <w:b w:val="0"/>
        </w:rPr>
        <w:t>ОКТЯБРЬСКОГО МУНИЦИПАЛЬНОГО РАЙОНА</w:t>
      </w:r>
    </w:p>
    <w:p w:rsidR="00AE6724" w:rsidRPr="00AE6724" w:rsidRDefault="00AE6724" w:rsidP="00AE6724">
      <w:pPr>
        <w:pStyle w:val="a3"/>
        <w:rPr>
          <w:b w:val="0"/>
        </w:rPr>
      </w:pPr>
      <w:r w:rsidRPr="00AE6724">
        <w:rPr>
          <w:b w:val="0"/>
        </w:rPr>
        <w:t>КОСТРОМСКОЙ ОБЛАСТИ</w:t>
      </w:r>
    </w:p>
    <w:p w:rsidR="00AE6724" w:rsidRPr="00AE6724" w:rsidRDefault="00AE6724" w:rsidP="00AE6724">
      <w:pPr>
        <w:pStyle w:val="a3"/>
        <w:rPr>
          <w:b w:val="0"/>
        </w:rPr>
      </w:pPr>
      <w:proofErr w:type="gramStart"/>
      <w:r w:rsidRPr="00AE6724">
        <w:rPr>
          <w:b w:val="0"/>
        </w:rPr>
        <w:t>Советская</w:t>
      </w:r>
      <w:proofErr w:type="gramEnd"/>
      <w:r w:rsidRPr="00AE6724">
        <w:rPr>
          <w:b w:val="0"/>
        </w:rPr>
        <w:t xml:space="preserve"> ул., д.9, с. Боговарово, 157780</w:t>
      </w:r>
    </w:p>
    <w:p w:rsidR="00AE6724" w:rsidRPr="00AE6724" w:rsidRDefault="00AE6724" w:rsidP="00AE6724">
      <w:pPr>
        <w:pStyle w:val="a3"/>
        <w:rPr>
          <w:b w:val="0"/>
        </w:rPr>
      </w:pPr>
      <w:r w:rsidRPr="00AE6724">
        <w:rPr>
          <w:b w:val="0"/>
        </w:rPr>
        <w:t>тел/факс  (49451)   2-14-73,  ОГРН  1054469018735    ИНН/КПП  4420001406/442001001</w:t>
      </w:r>
    </w:p>
    <w:p w:rsidR="00AE6724" w:rsidRPr="00AE6724" w:rsidRDefault="00AE6724" w:rsidP="00AE6724">
      <w:pPr>
        <w:jc w:val="center"/>
        <w:rPr>
          <w:rFonts w:ascii="Arial" w:hAnsi="Arial" w:cs="Arial"/>
          <w:sz w:val="24"/>
          <w:szCs w:val="24"/>
        </w:rPr>
      </w:pPr>
    </w:p>
    <w:p w:rsidR="00AE6724" w:rsidRPr="00AE6724" w:rsidRDefault="00AE6724" w:rsidP="00AE6724">
      <w:pPr>
        <w:jc w:val="center"/>
        <w:rPr>
          <w:rFonts w:ascii="Arial" w:hAnsi="Arial" w:cs="Arial"/>
          <w:sz w:val="24"/>
          <w:szCs w:val="24"/>
        </w:rPr>
      </w:pPr>
      <w:r w:rsidRPr="00AE6724">
        <w:rPr>
          <w:rFonts w:ascii="Arial" w:hAnsi="Arial" w:cs="Arial"/>
          <w:sz w:val="24"/>
          <w:szCs w:val="24"/>
        </w:rPr>
        <w:t>ПОСТАНОВЛЕНИЕ № 9-а</w:t>
      </w:r>
    </w:p>
    <w:p w:rsidR="00AE6724" w:rsidRPr="00AE6724" w:rsidRDefault="00AE6724" w:rsidP="00AE6724">
      <w:pPr>
        <w:rPr>
          <w:rFonts w:ascii="Arial" w:hAnsi="Arial" w:cs="Arial"/>
          <w:sz w:val="24"/>
          <w:szCs w:val="24"/>
        </w:rPr>
      </w:pPr>
      <w:r w:rsidRPr="00AE6724">
        <w:rPr>
          <w:rFonts w:ascii="Arial" w:hAnsi="Arial" w:cs="Arial"/>
          <w:sz w:val="24"/>
          <w:szCs w:val="24"/>
        </w:rPr>
        <w:t xml:space="preserve">       </w:t>
      </w:r>
    </w:p>
    <w:p w:rsidR="00AE6724" w:rsidRPr="00AE6724" w:rsidRDefault="00AE6724" w:rsidP="00AE6724">
      <w:pPr>
        <w:pStyle w:val="a5"/>
        <w:ind w:firstLine="0"/>
      </w:pPr>
      <w:r w:rsidRPr="00AE6724">
        <w:t xml:space="preserve"> от 27 февраля   2020 года </w:t>
      </w:r>
    </w:p>
    <w:p w:rsidR="00AE6724" w:rsidRPr="00AE6724" w:rsidRDefault="00AE6724" w:rsidP="00AE6724">
      <w:pPr>
        <w:pStyle w:val="a3"/>
        <w:jc w:val="left"/>
        <w:rPr>
          <w:b w:val="0"/>
        </w:rPr>
      </w:pPr>
    </w:p>
    <w:p w:rsidR="00AE6724" w:rsidRPr="00AE6724" w:rsidRDefault="00AE6724" w:rsidP="00AE6724">
      <w:pPr>
        <w:pStyle w:val="a5"/>
        <w:ind w:firstLine="0"/>
      </w:pPr>
      <w:r w:rsidRPr="00AE6724">
        <w:t xml:space="preserve">о признании </w:t>
      </w:r>
      <w:proofErr w:type="gramStart"/>
      <w:r w:rsidRPr="00AE6724">
        <w:t>нуждающимися</w:t>
      </w:r>
      <w:proofErr w:type="gramEnd"/>
      <w:r w:rsidRPr="00AE6724">
        <w:t xml:space="preserve"> </w:t>
      </w:r>
    </w:p>
    <w:p w:rsidR="00AE6724" w:rsidRPr="00AE6724" w:rsidRDefault="00AE6724" w:rsidP="00AE6724">
      <w:pPr>
        <w:pStyle w:val="a5"/>
        <w:ind w:firstLine="0"/>
      </w:pPr>
      <w:r w:rsidRPr="00AE6724">
        <w:t xml:space="preserve">в жилом помещении, </w:t>
      </w:r>
    </w:p>
    <w:p w:rsidR="00AE6724" w:rsidRPr="00AE6724" w:rsidRDefault="00AE6724" w:rsidP="00AE6724">
      <w:pPr>
        <w:pStyle w:val="a5"/>
        <w:ind w:firstLine="0"/>
      </w:pPr>
      <w:proofErr w:type="gramStart"/>
      <w:r w:rsidRPr="00AE6724">
        <w:t>предоставляемом</w:t>
      </w:r>
      <w:proofErr w:type="gramEnd"/>
      <w:r w:rsidRPr="00AE6724">
        <w:t xml:space="preserve"> по договору</w:t>
      </w:r>
    </w:p>
    <w:p w:rsidR="00AE6724" w:rsidRPr="00AE6724" w:rsidRDefault="00AE6724" w:rsidP="00AE6724">
      <w:pPr>
        <w:pStyle w:val="a5"/>
        <w:ind w:firstLine="0"/>
      </w:pPr>
      <w:r w:rsidRPr="00AE6724">
        <w:t xml:space="preserve"> социального найма</w:t>
      </w:r>
    </w:p>
    <w:p w:rsidR="00AE6724" w:rsidRPr="00AE6724" w:rsidRDefault="00AE6724" w:rsidP="00AE6724">
      <w:pPr>
        <w:pStyle w:val="a5"/>
        <w:ind w:firstLine="0"/>
      </w:pPr>
    </w:p>
    <w:p w:rsidR="00AE6724" w:rsidRPr="00AE6724" w:rsidRDefault="00AE6724" w:rsidP="00AE6724">
      <w:pPr>
        <w:jc w:val="both"/>
        <w:rPr>
          <w:rFonts w:ascii="Arial" w:hAnsi="Arial" w:cs="Arial"/>
          <w:sz w:val="24"/>
          <w:szCs w:val="24"/>
        </w:rPr>
      </w:pPr>
      <w:r w:rsidRPr="00AE6724">
        <w:rPr>
          <w:rFonts w:ascii="Arial" w:hAnsi="Arial" w:cs="Arial"/>
          <w:sz w:val="24"/>
          <w:szCs w:val="24"/>
        </w:rPr>
        <w:t xml:space="preserve">      </w:t>
      </w:r>
      <w:proofErr w:type="gramStart"/>
      <w:r w:rsidRPr="00AE6724">
        <w:rPr>
          <w:rFonts w:ascii="Arial" w:hAnsi="Arial" w:cs="Arial"/>
          <w:sz w:val="24"/>
          <w:szCs w:val="24"/>
        </w:rPr>
        <w:t>Рассмотрев материалы, предоставленные комиссией по жилищным вопросом при администрации Покровского сельского поселения, согласно  решения жилищной комиссии от 26.02.2020 года № 1, руководствуясь Жилищным кодексом Российской Федерации</w:t>
      </w:r>
      <w:proofErr w:type="gramEnd"/>
    </w:p>
    <w:p w:rsidR="00AE6724" w:rsidRPr="00AE6724" w:rsidRDefault="00AE6724" w:rsidP="00AE6724">
      <w:pPr>
        <w:rPr>
          <w:rFonts w:ascii="Arial" w:hAnsi="Arial" w:cs="Arial"/>
          <w:sz w:val="24"/>
          <w:szCs w:val="24"/>
        </w:rPr>
      </w:pPr>
      <w:r w:rsidRPr="00AE6724">
        <w:rPr>
          <w:rFonts w:ascii="Arial" w:hAnsi="Arial" w:cs="Arial"/>
          <w:sz w:val="24"/>
          <w:szCs w:val="24"/>
        </w:rPr>
        <w:t>ПОСТАНОВЛЯЕТ:</w:t>
      </w:r>
    </w:p>
    <w:p w:rsidR="00AE6724" w:rsidRPr="00AE6724" w:rsidRDefault="00AE6724" w:rsidP="00AE6724">
      <w:pPr>
        <w:jc w:val="both"/>
        <w:rPr>
          <w:rFonts w:ascii="Arial" w:hAnsi="Arial" w:cs="Arial"/>
          <w:sz w:val="24"/>
          <w:szCs w:val="24"/>
        </w:rPr>
      </w:pPr>
      <w:r w:rsidRPr="00AE6724">
        <w:rPr>
          <w:rFonts w:ascii="Arial" w:hAnsi="Arial" w:cs="Arial"/>
          <w:sz w:val="24"/>
          <w:szCs w:val="24"/>
        </w:rPr>
        <w:t xml:space="preserve">1. </w:t>
      </w:r>
      <w:proofErr w:type="gramStart"/>
      <w:r w:rsidRPr="00AE6724">
        <w:rPr>
          <w:rFonts w:ascii="Arial" w:hAnsi="Arial" w:cs="Arial"/>
          <w:sz w:val="24"/>
          <w:szCs w:val="24"/>
        </w:rPr>
        <w:t>В соответствии с подпунктом 1 пункта 1 статьи 51  Жилищного кодекса Российской Федерации  (не являющегося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признать нуждающимися в жилом помещении, предоставляемом по договору социального найма Ширяеву Маргариту Александровну 13.11.1951 г.р., Ширяева Леонида</w:t>
      </w:r>
      <w:proofErr w:type="gramEnd"/>
      <w:r w:rsidRPr="00AE6724">
        <w:rPr>
          <w:rFonts w:ascii="Arial" w:hAnsi="Arial" w:cs="Arial"/>
          <w:sz w:val="24"/>
          <w:szCs w:val="24"/>
        </w:rPr>
        <w:t xml:space="preserve"> Николаевича  06.10.1947 г.р.,  проживающих по адресу: Костромская область, Октябрьский район, с. Боговарово,  улица Дальняя, дом 2, кв.1.2</w:t>
      </w:r>
    </w:p>
    <w:p w:rsidR="00AE6724" w:rsidRPr="00AE6724" w:rsidRDefault="00AE6724" w:rsidP="00AE6724">
      <w:pPr>
        <w:jc w:val="both"/>
        <w:rPr>
          <w:rFonts w:ascii="Arial" w:hAnsi="Arial" w:cs="Arial"/>
          <w:sz w:val="24"/>
          <w:szCs w:val="24"/>
        </w:rPr>
      </w:pPr>
      <w:r w:rsidRPr="00AE6724">
        <w:rPr>
          <w:rFonts w:ascii="Arial" w:hAnsi="Arial" w:cs="Arial"/>
          <w:sz w:val="24"/>
          <w:szCs w:val="24"/>
        </w:rPr>
        <w:t>2. Включить Ширяеву Маргариту Александровну в книгу учета граждан, нуждающихся  в улучшении жилищных условий путем  предоставления жилых помещений по договорам социального найма под № 79.</w:t>
      </w:r>
    </w:p>
    <w:p w:rsidR="00AE6724" w:rsidRPr="00AE6724" w:rsidRDefault="00AE6724" w:rsidP="00AE6724">
      <w:pPr>
        <w:jc w:val="both"/>
        <w:rPr>
          <w:rFonts w:ascii="Arial" w:hAnsi="Arial" w:cs="Arial"/>
          <w:sz w:val="24"/>
          <w:szCs w:val="24"/>
        </w:rPr>
      </w:pPr>
      <w:r w:rsidRPr="00AE6724">
        <w:rPr>
          <w:rFonts w:ascii="Arial" w:hAnsi="Arial" w:cs="Arial"/>
          <w:sz w:val="24"/>
          <w:szCs w:val="24"/>
        </w:rPr>
        <w:t>3.  Настоящее постановление вступает в силу со дня его подписания.</w:t>
      </w:r>
    </w:p>
    <w:p w:rsidR="00AE6724" w:rsidRPr="00AE6724" w:rsidRDefault="00AE6724" w:rsidP="00AE6724">
      <w:pPr>
        <w:jc w:val="both"/>
        <w:rPr>
          <w:rFonts w:ascii="Arial" w:hAnsi="Arial" w:cs="Arial"/>
          <w:sz w:val="24"/>
          <w:szCs w:val="24"/>
        </w:rPr>
      </w:pPr>
    </w:p>
    <w:p w:rsidR="00AE6724" w:rsidRPr="00AE6724" w:rsidRDefault="00AE6724" w:rsidP="00AE6724">
      <w:pPr>
        <w:pStyle w:val="a3"/>
        <w:jc w:val="left"/>
        <w:rPr>
          <w:b w:val="0"/>
        </w:rPr>
      </w:pPr>
      <w:r w:rsidRPr="00AE6724">
        <w:rPr>
          <w:b w:val="0"/>
        </w:rPr>
        <w:t>глава администрации</w:t>
      </w:r>
    </w:p>
    <w:p w:rsidR="00BC6D9E" w:rsidRPr="00AE6724" w:rsidRDefault="00AE6724" w:rsidP="00AE6724">
      <w:pPr>
        <w:pStyle w:val="a3"/>
        <w:jc w:val="left"/>
        <w:rPr>
          <w:b w:val="0"/>
        </w:rPr>
      </w:pPr>
      <w:r w:rsidRPr="00AE6724">
        <w:rPr>
          <w:b w:val="0"/>
        </w:rPr>
        <w:t>Покровского сельского поселения                                                   А.И.Березин.</w:t>
      </w:r>
    </w:p>
    <w:sectPr w:rsidR="00BC6D9E" w:rsidRPr="00AE6724" w:rsidSect="00AE672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AE6724"/>
    <w:rsid w:val="00354384"/>
    <w:rsid w:val="007D591E"/>
    <w:rsid w:val="00AE6724"/>
    <w:rsid w:val="00BC6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24"/>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E6724"/>
    <w:pPr>
      <w:spacing w:after="0" w:line="240" w:lineRule="auto"/>
      <w:jc w:val="center"/>
    </w:pPr>
    <w:rPr>
      <w:rFonts w:ascii="Arial" w:eastAsia="Times New Roman" w:hAnsi="Arial" w:cs="Arial"/>
      <w:b/>
      <w:bCs/>
      <w:sz w:val="24"/>
      <w:szCs w:val="24"/>
    </w:rPr>
  </w:style>
  <w:style w:type="character" w:customStyle="1" w:styleId="a4">
    <w:name w:val="Подзаголовок Знак"/>
    <w:basedOn w:val="a0"/>
    <w:link w:val="a3"/>
    <w:rsid w:val="00AE6724"/>
    <w:rPr>
      <w:rFonts w:ascii="Arial" w:eastAsia="Times New Roman" w:hAnsi="Arial" w:cs="Arial"/>
      <w:b/>
      <w:bCs/>
      <w:sz w:val="24"/>
      <w:szCs w:val="24"/>
      <w:lang w:eastAsia="ru-RU"/>
    </w:rPr>
  </w:style>
  <w:style w:type="paragraph" w:styleId="a5">
    <w:name w:val="No Spacing"/>
    <w:uiPriority w:val="1"/>
    <w:qFormat/>
    <w:rsid w:val="00AE672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Balloon Text"/>
    <w:basedOn w:val="a"/>
    <w:link w:val="a7"/>
    <w:uiPriority w:val="99"/>
    <w:semiHidden/>
    <w:unhideWhenUsed/>
    <w:rsid w:val="00AE67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724"/>
    <w:rPr>
      <w:rFonts w:ascii="Tahoma" w:eastAsiaTheme="minorEastAsia" w:hAnsi="Tahoma" w:cs="Tahoma"/>
      <w:lang w:eastAsia="ru-RU"/>
    </w:rPr>
  </w:style>
</w:styles>
</file>

<file path=word/webSettings.xml><?xml version="1.0" encoding="utf-8"?>
<w:webSettings xmlns:r="http://schemas.openxmlformats.org/officeDocument/2006/relationships" xmlns:w="http://schemas.openxmlformats.org/wordprocessingml/2006/main">
  <w:divs>
    <w:div w:id="10505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Reanimator Extreme Edition</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2020-03-02T07:22:00Z</dcterms:created>
  <dcterms:modified xsi:type="dcterms:W3CDTF">2020-03-02T07:23:00Z</dcterms:modified>
</cp:coreProperties>
</file>