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44" w:rsidRPr="00C946FC" w:rsidRDefault="003A2544" w:rsidP="003A25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708DD156" wp14:editId="0BA4CB94">
            <wp:extent cx="409575" cy="457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2" t="3334" r="9074" b="3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544" w:rsidRPr="00C946FC" w:rsidRDefault="003A2544" w:rsidP="003A25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544" w:rsidRPr="00C946FC" w:rsidRDefault="003A2544" w:rsidP="003A25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46FC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3A2544" w:rsidRPr="00C946FC" w:rsidRDefault="003A2544" w:rsidP="003A25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46FC">
        <w:rPr>
          <w:rFonts w:ascii="Arial" w:eastAsia="Times New Roman" w:hAnsi="Arial" w:cs="Arial"/>
          <w:sz w:val="24"/>
          <w:szCs w:val="24"/>
          <w:lang w:eastAsia="ru-RU"/>
        </w:rPr>
        <w:t>КОСТРОМСКАЯ ОБЛАСТЬ</w:t>
      </w:r>
    </w:p>
    <w:p w:rsidR="003A2544" w:rsidRPr="00C946FC" w:rsidRDefault="003A2544" w:rsidP="003A25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946FC"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proofErr w:type="gramEnd"/>
      <w:r w:rsidRPr="00C946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РАЙОН</w:t>
      </w:r>
    </w:p>
    <w:p w:rsidR="003A2544" w:rsidRPr="00C946FC" w:rsidRDefault="003A2544" w:rsidP="003A25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46FC">
        <w:rPr>
          <w:rFonts w:ascii="Arial" w:eastAsia="Times New Roman" w:hAnsi="Arial" w:cs="Arial"/>
          <w:sz w:val="24"/>
          <w:szCs w:val="24"/>
          <w:lang w:eastAsia="ru-RU"/>
        </w:rPr>
        <w:t>АДМИНИСТРАЦИЯ ПОКРОВСКОГО СЕЛЬСКОГО ПОСЕЛЕНИЯ</w:t>
      </w:r>
    </w:p>
    <w:p w:rsidR="003A2544" w:rsidRPr="00C946FC" w:rsidRDefault="003A2544" w:rsidP="003A25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544" w:rsidRPr="00C946FC" w:rsidRDefault="003A2544" w:rsidP="003A254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946FC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3A2544" w:rsidRPr="004F2E69" w:rsidRDefault="003A2544" w:rsidP="003A2544">
      <w:pPr>
        <w:pStyle w:val="a8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A2544" w:rsidRPr="004F2E69" w:rsidRDefault="003A2544" w:rsidP="003A2544">
      <w:pPr>
        <w:pStyle w:val="a8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4F2E69">
        <w:rPr>
          <w:rFonts w:ascii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hAnsi="Times New Roman" w:cs="Times New Roman"/>
          <w:sz w:val="27"/>
          <w:szCs w:val="27"/>
          <w:lang w:eastAsia="ru-RU"/>
        </w:rPr>
        <w:t>01 ноября 2017 года</w:t>
      </w:r>
      <w:r w:rsidRPr="004F2E69">
        <w:rPr>
          <w:rFonts w:ascii="Times New Roman" w:hAnsi="Times New Roman" w:cs="Times New Roman"/>
          <w:sz w:val="27"/>
          <w:szCs w:val="27"/>
          <w:lang w:eastAsia="ru-RU"/>
        </w:rPr>
        <w:t xml:space="preserve"> № </w:t>
      </w:r>
      <w:r>
        <w:rPr>
          <w:rFonts w:ascii="Times New Roman" w:hAnsi="Times New Roman" w:cs="Times New Roman"/>
          <w:sz w:val="27"/>
          <w:szCs w:val="27"/>
          <w:lang w:eastAsia="ru-RU"/>
        </w:rPr>
        <w:t>51</w:t>
      </w:r>
      <w:r>
        <w:rPr>
          <w:rFonts w:ascii="Times New Roman" w:hAnsi="Times New Roman" w:cs="Times New Roman"/>
          <w:sz w:val="27"/>
          <w:szCs w:val="27"/>
          <w:lang w:eastAsia="ru-RU"/>
        </w:rPr>
        <w:t>-а</w:t>
      </w:r>
    </w:p>
    <w:p w:rsidR="00973178" w:rsidRPr="00973178" w:rsidRDefault="00973178" w:rsidP="003A2544">
      <w:pPr>
        <w:spacing w:after="0"/>
        <w:rPr>
          <w:rFonts w:ascii="Times New Roman" w:hAnsi="Times New Roman" w:cs="Times New Roman"/>
          <w:b/>
          <w:bCs/>
        </w:rPr>
      </w:pPr>
    </w:p>
    <w:p w:rsidR="00973178" w:rsidRPr="003A2544" w:rsidRDefault="00973178" w:rsidP="003A2544">
      <w:pPr>
        <w:shd w:val="clear" w:color="auto" w:fill="FFFFFF"/>
        <w:spacing w:after="0"/>
        <w:ind w:firstLine="18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A2544">
        <w:rPr>
          <w:rFonts w:ascii="Times New Roman" w:hAnsi="Times New Roman" w:cs="Times New Roman"/>
          <w:bCs/>
          <w:sz w:val="18"/>
          <w:szCs w:val="18"/>
        </w:rPr>
        <w:t xml:space="preserve">Об утверждении административного регламента </w:t>
      </w:r>
    </w:p>
    <w:p w:rsidR="00973178" w:rsidRPr="003A2544" w:rsidRDefault="00973178" w:rsidP="003A2544">
      <w:pPr>
        <w:shd w:val="clear" w:color="auto" w:fill="FFFFFF"/>
        <w:spacing w:after="0"/>
        <w:ind w:firstLine="18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A2544">
        <w:rPr>
          <w:rFonts w:ascii="Times New Roman" w:hAnsi="Times New Roman" w:cs="Times New Roman"/>
          <w:bCs/>
          <w:sz w:val="18"/>
          <w:szCs w:val="18"/>
        </w:rPr>
        <w:t xml:space="preserve"> осуществления администрацией Покровского</w:t>
      </w:r>
    </w:p>
    <w:p w:rsidR="00973178" w:rsidRPr="003A2544" w:rsidRDefault="00973178" w:rsidP="003A2544">
      <w:pPr>
        <w:shd w:val="clear" w:color="auto" w:fill="FFFFFF"/>
        <w:spacing w:after="0"/>
        <w:ind w:firstLine="18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A2544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Октябрьского муниципального</w:t>
      </w:r>
    </w:p>
    <w:p w:rsidR="00973178" w:rsidRPr="003A2544" w:rsidRDefault="00973178" w:rsidP="003A2544">
      <w:pPr>
        <w:shd w:val="clear" w:color="auto" w:fill="FFFFFF"/>
        <w:spacing w:after="0"/>
        <w:ind w:firstLine="18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A2544">
        <w:rPr>
          <w:rFonts w:ascii="Times New Roman" w:hAnsi="Times New Roman" w:cs="Times New Roman"/>
          <w:bCs/>
          <w:sz w:val="18"/>
          <w:szCs w:val="18"/>
        </w:rPr>
        <w:t xml:space="preserve"> района  Костромской области функции </w:t>
      </w:r>
      <w:proofErr w:type="gramStart"/>
      <w:r w:rsidRPr="003A2544">
        <w:rPr>
          <w:rFonts w:ascii="Times New Roman" w:hAnsi="Times New Roman" w:cs="Times New Roman"/>
          <w:bCs/>
          <w:sz w:val="18"/>
          <w:szCs w:val="18"/>
        </w:rPr>
        <w:t>по</w:t>
      </w:r>
      <w:proofErr w:type="gramEnd"/>
      <w:r w:rsidRPr="003A2544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973178" w:rsidRPr="003A2544" w:rsidRDefault="00973178" w:rsidP="003A2544">
      <w:pPr>
        <w:shd w:val="clear" w:color="auto" w:fill="FFFFFF"/>
        <w:spacing w:after="0"/>
        <w:ind w:firstLine="18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A2544">
        <w:rPr>
          <w:rFonts w:ascii="Times New Roman" w:hAnsi="Times New Roman" w:cs="Times New Roman"/>
          <w:bCs/>
          <w:sz w:val="18"/>
          <w:szCs w:val="18"/>
        </w:rPr>
        <w:t xml:space="preserve">муниципальному земельному контролю </w:t>
      </w:r>
      <w:proofErr w:type="gramStart"/>
      <w:r w:rsidRPr="003A2544">
        <w:rPr>
          <w:rFonts w:ascii="Times New Roman" w:hAnsi="Times New Roman" w:cs="Times New Roman"/>
          <w:bCs/>
          <w:sz w:val="18"/>
          <w:szCs w:val="18"/>
        </w:rPr>
        <w:t>в</w:t>
      </w:r>
      <w:proofErr w:type="gramEnd"/>
    </w:p>
    <w:p w:rsidR="00973178" w:rsidRPr="003A2544" w:rsidRDefault="00973178" w:rsidP="003A2544">
      <w:pPr>
        <w:shd w:val="clear" w:color="auto" w:fill="FFFFFF"/>
        <w:spacing w:after="0"/>
        <w:ind w:firstLine="180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3A2544">
        <w:rPr>
          <w:rFonts w:ascii="Times New Roman" w:hAnsi="Times New Roman" w:cs="Times New Roman"/>
          <w:bCs/>
          <w:sz w:val="18"/>
          <w:szCs w:val="18"/>
        </w:rPr>
        <w:t>отношении</w:t>
      </w:r>
      <w:proofErr w:type="gramEnd"/>
      <w:r w:rsidRPr="003A2544">
        <w:rPr>
          <w:rFonts w:ascii="Times New Roman" w:hAnsi="Times New Roman" w:cs="Times New Roman"/>
          <w:bCs/>
          <w:sz w:val="18"/>
          <w:szCs w:val="18"/>
        </w:rPr>
        <w:t xml:space="preserve"> юридических лиц и индивидуальных</w:t>
      </w:r>
    </w:p>
    <w:p w:rsidR="00973178" w:rsidRPr="003A2544" w:rsidRDefault="00973178" w:rsidP="003A2544">
      <w:pPr>
        <w:shd w:val="clear" w:color="auto" w:fill="FFFFFF"/>
        <w:spacing w:after="0"/>
        <w:ind w:firstLine="18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A2544">
        <w:rPr>
          <w:rFonts w:ascii="Times New Roman" w:hAnsi="Times New Roman" w:cs="Times New Roman"/>
          <w:bCs/>
          <w:sz w:val="18"/>
          <w:szCs w:val="18"/>
        </w:rPr>
        <w:t xml:space="preserve">предпринимателей на территории Покровского </w:t>
      </w:r>
    </w:p>
    <w:p w:rsidR="00973178" w:rsidRPr="003A2544" w:rsidRDefault="003A2544" w:rsidP="003A2544">
      <w:pPr>
        <w:shd w:val="clear" w:color="auto" w:fill="FFFFFF"/>
        <w:spacing w:after="0"/>
        <w:ind w:firstLine="18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сельского поселения</w:t>
      </w:r>
    </w:p>
    <w:p w:rsidR="00973178" w:rsidRPr="00973178" w:rsidRDefault="00973178" w:rsidP="00973178">
      <w:pPr>
        <w:shd w:val="clear" w:color="auto" w:fill="FFFFFF"/>
        <w:ind w:firstLine="18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973178" w:rsidRPr="00973178" w:rsidRDefault="00973178" w:rsidP="00973178">
      <w:pPr>
        <w:ind w:firstLine="547"/>
        <w:jc w:val="both"/>
        <w:rPr>
          <w:rFonts w:ascii="Times New Roman" w:hAnsi="Times New Roman" w:cs="Times New Roman"/>
        </w:rPr>
      </w:pPr>
      <w:proofErr w:type="gramStart"/>
      <w:r w:rsidRPr="00973178">
        <w:rPr>
          <w:rFonts w:ascii="Times New Roman" w:hAnsi="Times New Roman" w:cs="Times New Roman"/>
          <w:sz w:val="18"/>
          <w:szCs w:val="18"/>
        </w:rPr>
        <w:t>В соответствии с Федеральным</w:t>
      </w:r>
      <w:r w:rsidRPr="00973178">
        <w:rPr>
          <w:rFonts w:ascii="Times New Roman" w:hAnsi="Times New Roman" w:cs="Times New Roman"/>
        </w:rPr>
        <w:t xml:space="preserve"> законом от 6 октября 2003 года N 131-ФЗ "Об общих принципах организации местного самоуправления в Российской Федерации",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Земельным кодексом Российской Федерации</w:t>
      </w:r>
      <w:r w:rsidRPr="00973178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>,</w:t>
      </w:r>
      <w:r w:rsidRPr="00973178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hyperlink r:id="rId7" w:tgtFrame="Executing" w:history="1">
        <w:r w:rsidRPr="00973178">
          <w:rPr>
            <w:rStyle w:val="a5"/>
            <w:rFonts w:ascii="Times New Roman" w:hAnsi="Times New Roman" w:cs="Times New Roman"/>
          </w:rPr>
          <w:t>Уставом</w:t>
        </w:r>
      </w:hyperlink>
      <w:r w:rsidRPr="00973178">
        <w:rPr>
          <w:rStyle w:val="apple-converted-space"/>
          <w:rFonts w:ascii="Times New Roman" w:hAnsi="Times New Roman" w:cs="Times New Roman"/>
        </w:rPr>
        <w:t> </w:t>
      </w:r>
      <w:r w:rsidRPr="00973178">
        <w:rPr>
          <w:rFonts w:ascii="Times New Roman" w:hAnsi="Times New Roman" w:cs="Times New Roman"/>
        </w:rPr>
        <w:t>муниципального образования Покровского сельское поселение Октябрьского муниципального района, администрация</w:t>
      </w:r>
      <w:proofErr w:type="gramEnd"/>
      <w:r w:rsidRPr="00973178">
        <w:rPr>
          <w:rFonts w:ascii="Times New Roman" w:hAnsi="Times New Roman" w:cs="Times New Roman"/>
        </w:rPr>
        <w:t xml:space="preserve">  Покровского сельского поселения постановляет:</w:t>
      </w:r>
    </w:p>
    <w:p w:rsidR="00973178" w:rsidRPr="00973178" w:rsidRDefault="00973178" w:rsidP="0097317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Par11"/>
      <w:bookmarkEnd w:id="0"/>
      <w:r w:rsidRPr="00973178">
        <w:rPr>
          <w:rFonts w:ascii="Times New Roman" w:hAnsi="Times New Roman" w:cs="Times New Roman"/>
        </w:rPr>
        <w:t>Утвердить прилагаемый Административный</w:t>
      </w:r>
      <w:r w:rsidRPr="00973178">
        <w:rPr>
          <w:rStyle w:val="apple-converted-space"/>
          <w:rFonts w:ascii="Times New Roman" w:hAnsi="Times New Roman" w:cs="Times New Roman"/>
        </w:rPr>
        <w:t> </w:t>
      </w:r>
      <w:hyperlink r:id="rId8" w:anchor="Par32" w:history="1">
        <w:r w:rsidRPr="00973178">
          <w:rPr>
            <w:rStyle w:val="a5"/>
            <w:rFonts w:ascii="Times New Roman" w:hAnsi="Times New Roman" w:cs="Times New Roman"/>
          </w:rPr>
          <w:t>регламент</w:t>
        </w:r>
      </w:hyperlink>
      <w:r w:rsidRPr="00973178">
        <w:rPr>
          <w:rStyle w:val="apple-converted-space"/>
          <w:rFonts w:ascii="Times New Roman" w:hAnsi="Times New Roman" w:cs="Times New Roman"/>
        </w:rPr>
        <w:t> </w:t>
      </w:r>
      <w:r w:rsidRPr="00973178">
        <w:rPr>
          <w:rFonts w:ascii="Times New Roman" w:hAnsi="Times New Roman" w:cs="Times New Roman"/>
        </w:rPr>
        <w:t>осуществления администрацией  Покровского сельского поселения  Октябрьского муниципального района Костромской области</w:t>
      </w:r>
      <w:r w:rsidRPr="00973178">
        <w:rPr>
          <w:rFonts w:ascii="Times New Roman" w:hAnsi="Times New Roman" w:cs="Times New Roman"/>
          <w:b/>
          <w:bCs/>
        </w:rPr>
        <w:t xml:space="preserve">  </w:t>
      </w:r>
      <w:r w:rsidRPr="00973178">
        <w:rPr>
          <w:rFonts w:ascii="Times New Roman" w:hAnsi="Times New Roman" w:cs="Times New Roman"/>
          <w:bCs/>
        </w:rPr>
        <w:t>функции по муниципальному земельному контролю</w:t>
      </w:r>
      <w:r w:rsidRPr="00973178">
        <w:rPr>
          <w:rFonts w:ascii="Times New Roman" w:hAnsi="Times New Roman" w:cs="Times New Roman"/>
          <w:b/>
          <w:bCs/>
        </w:rPr>
        <w:t xml:space="preserve"> </w:t>
      </w:r>
      <w:r w:rsidRPr="00973178">
        <w:rPr>
          <w:rFonts w:ascii="Times New Roman" w:hAnsi="Times New Roman" w:cs="Times New Roman"/>
          <w:bCs/>
        </w:rPr>
        <w:t xml:space="preserve">в отношении юридических лиц и индивидуальных предпринимателей </w:t>
      </w:r>
      <w:r w:rsidRPr="00973178">
        <w:rPr>
          <w:rFonts w:ascii="Times New Roman" w:hAnsi="Times New Roman" w:cs="Times New Roman"/>
        </w:rPr>
        <w:t xml:space="preserve">на территории Покровского сельского  поселения  Октябрьского муниципального района Костромской области. </w:t>
      </w:r>
    </w:p>
    <w:p w:rsidR="00973178" w:rsidRPr="00973178" w:rsidRDefault="00973178" w:rsidP="0097317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73178">
        <w:rPr>
          <w:rFonts w:ascii="Times New Roman" w:hAnsi="Times New Roman" w:cs="Times New Roman"/>
          <w:bCs/>
        </w:rPr>
        <w:t xml:space="preserve">Считать утратившим силу Постановление администрации Покровского сельского поселения Октябрьского муниципального района Костромской области от 01 марта 2013 года № 11-а «Об утверждении административного регламента «проведения муниципального земельного контроля в отношении юридических лиц и индивидуальных </w:t>
      </w:r>
      <w:proofErr w:type="gramStart"/>
      <w:r w:rsidRPr="00973178">
        <w:rPr>
          <w:rFonts w:ascii="Times New Roman" w:hAnsi="Times New Roman" w:cs="Times New Roman"/>
          <w:bCs/>
        </w:rPr>
        <w:t>предпринимателей</w:t>
      </w:r>
      <w:proofErr w:type="gramEnd"/>
      <w:r w:rsidRPr="00973178">
        <w:rPr>
          <w:rFonts w:ascii="Times New Roman" w:hAnsi="Times New Roman" w:cs="Times New Roman"/>
          <w:bCs/>
        </w:rPr>
        <w:t xml:space="preserve"> осуществляющих свою деятельность</w:t>
      </w:r>
      <w:r w:rsidRPr="00973178">
        <w:rPr>
          <w:rFonts w:ascii="Times New Roman" w:hAnsi="Times New Roman" w:cs="Times New Roman"/>
        </w:rPr>
        <w:t xml:space="preserve"> </w:t>
      </w:r>
      <w:r w:rsidRPr="00973178">
        <w:rPr>
          <w:rFonts w:ascii="Times New Roman" w:hAnsi="Times New Roman" w:cs="Times New Roman"/>
          <w:bCs/>
        </w:rPr>
        <w:t>на территории Покровского сельского поселения Октябрьского муниципального района»»</w:t>
      </w:r>
    </w:p>
    <w:p w:rsidR="00973178" w:rsidRPr="00973178" w:rsidRDefault="00973178" w:rsidP="00973178">
      <w:p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973178">
        <w:rPr>
          <w:rFonts w:ascii="Times New Roman" w:hAnsi="Times New Roman" w:cs="Times New Roman"/>
        </w:rPr>
        <w:t xml:space="preserve">3.   </w:t>
      </w:r>
      <w:proofErr w:type="gramStart"/>
      <w:r w:rsidRPr="00973178">
        <w:rPr>
          <w:rFonts w:ascii="Times New Roman" w:hAnsi="Times New Roman" w:cs="Times New Roman"/>
        </w:rPr>
        <w:t>Разместить</w:t>
      </w:r>
      <w:proofErr w:type="gramEnd"/>
      <w:r w:rsidRPr="00973178">
        <w:rPr>
          <w:rFonts w:ascii="Times New Roman" w:hAnsi="Times New Roman" w:cs="Times New Roman"/>
        </w:rPr>
        <w:t xml:space="preserve"> данный регламент на официальном сайте администрации Покровского сельского поселения.</w:t>
      </w:r>
    </w:p>
    <w:p w:rsidR="00973178" w:rsidRPr="00973178" w:rsidRDefault="00973178" w:rsidP="00973178">
      <w:pPr>
        <w:shd w:val="clear" w:color="auto" w:fill="FFFFFF"/>
        <w:jc w:val="both"/>
        <w:rPr>
          <w:rFonts w:ascii="Times New Roman" w:hAnsi="Times New Roman" w:cs="Times New Roman"/>
        </w:rPr>
      </w:pPr>
      <w:r w:rsidRPr="00973178">
        <w:rPr>
          <w:rFonts w:ascii="Times New Roman" w:hAnsi="Times New Roman" w:cs="Times New Roman"/>
        </w:rPr>
        <w:t>4.     Настоящее постановление вступает в силу со дня его официального опубликования.</w:t>
      </w:r>
    </w:p>
    <w:p w:rsidR="00973178" w:rsidRPr="00973178" w:rsidRDefault="00973178" w:rsidP="0097317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</w:p>
    <w:p w:rsidR="00973178" w:rsidRPr="00973178" w:rsidRDefault="00973178" w:rsidP="0097317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</w:p>
    <w:p w:rsidR="003A2544" w:rsidRDefault="003A2544" w:rsidP="0097317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</w:p>
    <w:p w:rsidR="00973178" w:rsidRPr="00973178" w:rsidRDefault="003A2544" w:rsidP="0097317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Покровского сельского поселения                                                        </w:t>
      </w:r>
      <w:proofErr w:type="spellStart"/>
      <w:r>
        <w:rPr>
          <w:rFonts w:ascii="Times New Roman" w:hAnsi="Times New Roman" w:cs="Times New Roman"/>
        </w:rPr>
        <w:t>А.И.Березин</w:t>
      </w:r>
      <w:proofErr w:type="spellEnd"/>
      <w:r w:rsidR="00973178" w:rsidRPr="00973178">
        <w:rPr>
          <w:rFonts w:ascii="Times New Roman" w:hAnsi="Times New Roman" w:cs="Times New Roman"/>
        </w:rPr>
        <w:t> </w:t>
      </w:r>
    </w:p>
    <w:p w:rsidR="003A2544" w:rsidRPr="003A2544" w:rsidRDefault="00973178" w:rsidP="003A2544">
      <w:pPr>
        <w:shd w:val="clear" w:color="auto" w:fill="FFFFFF"/>
        <w:spacing w:after="225"/>
        <w:ind w:firstLine="709"/>
        <w:jc w:val="both"/>
        <w:rPr>
          <w:rFonts w:ascii="Times New Roman" w:hAnsi="Times New Roman" w:cs="Times New Roman"/>
        </w:rPr>
      </w:pPr>
      <w:r w:rsidRPr="00973178">
        <w:rPr>
          <w:rFonts w:ascii="Times New Roman" w:hAnsi="Times New Roman" w:cs="Times New Roman"/>
        </w:rPr>
        <w:t> </w:t>
      </w:r>
    </w:p>
    <w:p w:rsidR="00973178" w:rsidRPr="00973178" w:rsidRDefault="0042400E" w:rsidP="00973178">
      <w:pPr>
        <w:shd w:val="clear" w:color="auto" w:fill="FFFFFF"/>
        <w:ind w:firstLine="709"/>
        <w:jc w:val="right"/>
        <w:rPr>
          <w:rFonts w:ascii="Times New Roman" w:hAnsi="Times New Roman" w:cs="Times New Roman"/>
          <w:b/>
          <w:bCs/>
        </w:rPr>
      </w:pPr>
      <w:r w:rsidRPr="009731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973178" w:rsidRPr="00973178">
        <w:rPr>
          <w:rFonts w:ascii="Times New Roman" w:hAnsi="Times New Roman" w:cs="Times New Roman"/>
          <w:b/>
          <w:bCs/>
        </w:rPr>
        <w:t xml:space="preserve">Утвержден </w:t>
      </w:r>
    </w:p>
    <w:p w:rsidR="00973178" w:rsidRPr="00973178" w:rsidRDefault="00973178" w:rsidP="00973178">
      <w:pPr>
        <w:shd w:val="clear" w:color="auto" w:fill="FFFFFF"/>
        <w:ind w:firstLine="709"/>
        <w:jc w:val="right"/>
        <w:rPr>
          <w:rFonts w:ascii="Times New Roman" w:hAnsi="Times New Roman" w:cs="Times New Roman"/>
          <w:b/>
          <w:bCs/>
        </w:rPr>
      </w:pPr>
      <w:r w:rsidRPr="00973178">
        <w:rPr>
          <w:rFonts w:ascii="Times New Roman" w:hAnsi="Times New Roman" w:cs="Times New Roman"/>
          <w:b/>
          <w:bCs/>
        </w:rPr>
        <w:t xml:space="preserve">Постановлением администрации </w:t>
      </w:r>
    </w:p>
    <w:p w:rsidR="00973178" w:rsidRPr="00973178" w:rsidRDefault="00973178" w:rsidP="00973178">
      <w:pPr>
        <w:shd w:val="clear" w:color="auto" w:fill="FFFFFF"/>
        <w:ind w:firstLine="709"/>
        <w:jc w:val="right"/>
        <w:rPr>
          <w:rFonts w:ascii="Times New Roman" w:hAnsi="Times New Roman" w:cs="Times New Roman"/>
          <w:b/>
          <w:bCs/>
        </w:rPr>
      </w:pPr>
      <w:r w:rsidRPr="00973178">
        <w:rPr>
          <w:rFonts w:ascii="Times New Roman" w:hAnsi="Times New Roman" w:cs="Times New Roman"/>
          <w:b/>
          <w:bCs/>
        </w:rPr>
        <w:t>Покровского сельского поселения</w:t>
      </w:r>
    </w:p>
    <w:p w:rsidR="00973178" w:rsidRPr="00973178" w:rsidRDefault="00973178" w:rsidP="00973178">
      <w:pPr>
        <w:shd w:val="clear" w:color="auto" w:fill="FFFFFF"/>
        <w:ind w:firstLine="709"/>
        <w:jc w:val="right"/>
        <w:rPr>
          <w:rFonts w:ascii="Times New Roman" w:hAnsi="Times New Roman" w:cs="Times New Roman"/>
          <w:b/>
          <w:bCs/>
        </w:rPr>
      </w:pPr>
      <w:r w:rsidRPr="00973178">
        <w:rPr>
          <w:rFonts w:ascii="Times New Roman" w:hAnsi="Times New Roman" w:cs="Times New Roman"/>
          <w:b/>
          <w:bCs/>
        </w:rPr>
        <w:t xml:space="preserve"> от </w:t>
      </w:r>
      <w:r w:rsidR="003A2544">
        <w:rPr>
          <w:rFonts w:ascii="Times New Roman" w:hAnsi="Times New Roman" w:cs="Times New Roman"/>
          <w:b/>
          <w:bCs/>
        </w:rPr>
        <w:t>01.11.</w:t>
      </w:r>
      <w:r w:rsidRPr="00973178">
        <w:rPr>
          <w:rFonts w:ascii="Times New Roman" w:hAnsi="Times New Roman" w:cs="Times New Roman"/>
          <w:b/>
          <w:bCs/>
        </w:rPr>
        <w:t>2017 г. №</w:t>
      </w:r>
      <w:r w:rsidR="003A2544">
        <w:rPr>
          <w:rFonts w:ascii="Times New Roman" w:hAnsi="Times New Roman" w:cs="Times New Roman"/>
          <w:b/>
          <w:bCs/>
        </w:rPr>
        <w:t>51-а</w:t>
      </w:r>
      <w:r w:rsidRPr="00973178">
        <w:rPr>
          <w:rFonts w:ascii="Times New Roman" w:hAnsi="Times New Roman" w:cs="Times New Roman"/>
          <w:b/>
          <w:bCs/>
        </w:rPr>
        <w:t xml:space="preserve"> </w:t>
      </w:r>
    </w:p>
    <w:p w:rsidR="00973178" w:rsidRPr="00973178" w:rsidRDefault="00973178" w:rsidP="009731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73178" w:rsidRPr="00973178" w:rsidRDefault="00973178" w:rsidP="00973178">
      <w:pPr>
        <w:shd w:val="clear" w:color="auto" w:fill="FFFFFF"/>
        <w:ind w:firstLine="709"/>
        <w:jc w:val="center"/>
        <w:rPr>
          <w:rFonts w:ascii="Times New Roman" w:hAnsi="Times New Roman" w:cs="Times New Roman"/>
        </w:rPr>
      </w:pPr>
      <w:r w:rsidRPr="00973178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42400E" w:rsidRPr="00973178" w:rsidRDefault="00973178" w:rsidP="00973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78">
        <w:rPr>
          <w:rFonts w:ascii="Times New Roman" w:hAnsi="Times New Roman" w:cs="Times New Roman"/>
          <w:b/>
          <w:bCs/>
        </w:rPr>
        <w:t xml:space="preserve">осуществления администрацией  Покровского сельского поселения Октябрьского муниципального района Костромской области  функции по муниципальному земельному контролю в отношении юридических лиц и индивидуальных предпринимателей </w:t>
      </w:r>
      <w:r w:rsidRPr="00973178">
        <w:rPr>
          <w:rFonts w:ascii="Times New Roman" w:hAnsi="Times New Roman" w:cs="Times New Roman"/>
          <w:b/>
        </w:rPr>
        <w:t>на территории</w:t>
      </w:r>
      <w:r w:rsidRPr="00973178">
        <w:rPr>
          <w:rFonts w:ascii="Times New Roman" w:hAnsi="Times New Roman" w:cs="Times New Roman"/>
          <w:b/>
          <w:bCs/>
        </w:rPr>
        <w:t xml:space="preserve"> на территории Покровского  сельского поселения</w:t>
      </w:r>
      <w:r w:rsidR="0042400E" w:rsidRPr="009731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3178" w:rsidRDefault="00973178" w:rsidP="00424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00E" w:rsidRPr="0042400E" w:rsidRDefault="0042400E" w:rsidP="00424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1.1. Административный регламент муниципальной функции «Проведение проверок </w:t>
      </w:r>
      <w:r w:rsidR="0097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 и индивидуальных предпринимателей при осуществлении муниципального земельного контроля на территории </w:t>
      </w:r>
      <w:r w:rsidR="00973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  поселения </w:t>
      </w:r>
      <w:r w:rsidR="00973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(далее административный регламент) разработан в целях повышения качества исполнения муниципальной функции, защиты прав юридических лиц и индивидуальных предпринимателей при проведении проверок при осуществлении муниципального земельного контроля.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1.2. </w:t>
      </w:r>
      <w:proofErr w:type="gramStart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устанавливает сроки и последовательность административных процедур и административных действий администрации</w:t>
      </w:r>
      <w:r w:rsidR="003A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Покровского сельского поселения 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порядок взаимодействия между должностными лицами, а также взаимодействие администрации  юридическими лицами, органами государственной власти и местного самоуправления, а также учреждениями и организациями при исполнении муниципальной функции «Проведение проверок </w:t>
      </w:r>
      <w:r w:rsidR="0097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 и индивидуальных предпринимателей при осуществлении муниципального земельного контроля на территории </w:t>
      </w:r>
      <w:r w:rsidR="00973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  поселения</w:t>
      </w:r>
      <w:proofErr w:type="gramEnd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(далее – муниципальная функция).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1.3. Функция муниципального контроля исполняется в соответствии </w:t>
      </w:r>
      <w:proofErr w:type="gramStart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-Кодексом Российской Федерации об административных правонарушениях от 30 декабря 2001 года № 195-ФЗ;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-Земельным кодексом  Российской Федерации;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-Федеральным законом от 26 декабря 2008 года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-Федеральным законом от 2 мая 2006 года № 59-ФЗ «О порядке рассмотрения обращений граждан Российской Федерации»;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 -Федеральным законом 06 октября 2003 года № 131-ФЗ «Об общих принципах организации местного самоуправления в Российской Федерации»;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предпринимателей»;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-приказом Генпрокуратуры России от 27 марта 2009 года № 93  «О реализации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-приказом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- законом Брянской области от 08.11.2010 г. № 94-З «О порядке организации и осуществления муниципального земельного контроля на территории муниципальных образований Брянской области»;       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-Уставом </w:t>
      </w:r>
      <w:r w:rsidR="00973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-настоящим административным регламентом.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Предметом проверки является: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при осуществлении деятельности юридическими лицами, индивидуальными предпринимателями обязательных требований, а также требований, установленных муниципальными правовыми актами при использовании земли, в том числе: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своевременность освоения земельных участков, предоставленных юридическим лицам и индивидуальным предпринимателям;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земельных участков в соответствии с установленным видом разрешенного использования;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недопущение самовольного занятия земельных участков или использования их без оформленных в установленном порядке документов, удостоверяющих право на землю на территории на территории </w:t>
      </w:r>
      <w:r w:rsidR="00973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  поселения;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порядка переуступки права пользования землей на территории поселения;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соблюдение ограничений в использовании земельных участков, установленных органами местного самоуправления в случаях, определенных законодательством Российской Федерации;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исполнение выданных муниципальными служащими и сотрудниками </w:t>
      </w:r>
      <w:r w:rsidR="0097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Покровской 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   предписаний по вопросам соблюдения установленных требований по использованию земель и устранению нарушений в использовании земель.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Субъектами проверки являются юридические лица и индивидуальные предприниматели, имеющие в собственности, пользовании и аренде земельные участки, расположенные в границах </w:t>
      </w:r>
      <w:r w:rsidR="00973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1.5.Конечным результатом исполнения муниципальной функции является составление акта проверки и направление в </w:t>
      </w:r>
      <w:r w:rsidRPr="004240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отдел Управления </w:t>
      </w:r>
      <w:proofErr w:type="spellStart"/>
      <w:r w:rsidRPr="004240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Росреестра</w:t>
      </w:r>
      <w:proofErr w:type="spellEnd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информирования о проведении проверок.</w:t>
      </w:r>
    </w:p>
    <w:p w:rsidR="003970D3" w:rsidRPr="003970D3" w:rsidRDefault="003970D3" w:rsidP="003970D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970D3">
        <w:rPr>
          <w:rFonts w:ascii="Times New Roman" w:hAnsi="Times New Roman" w:cs="Times New Roman"/>
        </w:rPr>
        <w:t>2.1. Порядок информирования об исполнении муниципальной функции</w:t>
      </w:r>
    </w:p>
    <w:p w:rsidR="003970D3" w:rsidRPr="003970D3" w:rsidRDefault="003970D3" w:rsidP="003970D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970D3">
        <w:rPr>
          <w:rFonts w:ascii="Times New Roman" w:hAnsi="Times New Roman" w:cs="Times New Roman"/>
        </w:rPr>
        <w:t>2.1.1. Информацию о порядке осуществления муниципального земельного контроля можно получить в устной, письменной или электронной форме в Администрации Покровского  сельского поселения  Октябрьского муниципального района Костромской области:</w:t>
      </w:r>
    </w:p>
    <w:p w:rsidR="003970D3" w:rsidRPr="003970D3" w:rsidRDefault="003970D3" w:rsidP="003970D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970D3">
        <w:rPr>
          <w:rFonts w:ascii="Times New Roman" w:hAnsi="Times New Roman" w:cs="Times New Roman"/>
        </w:rPr>
        <w:t>а) при письменном обращении по адресу: 157420, Костромская область , Октябрьский , с. Боговарово ,ул</w:t>
      </w:r>
      <w:proofErr w:type="gramStart"/>
      <w:r w:rsidRPr="003970D3">
        <w:rPr>
          <w:rFonts w:ascii="Times New Roman" w:hAnsi="Times New Roman" w:cs="Times New Roman"/>
        </w:rPr>
        <w:t>.С</w:t>
      </w:r>
      <w:proofErr w:type="gramEnd"/>
      <w:r w:rsidRPr="003970D3">
        <w:rPr>
          <w:rFonts w:ascii="Times New Roman" w:hAnsi="Times New Roman" w:cs="Times New Roman"/>
        </w:rPr>
        <w:t>оветская , д.9</w:t>
      </w:r>
    </w:p>
    <w:p w:rsidR="003970D3" w:rsidRPr="003970D3" w:rsidRDefault="003970D3" w:rsidP="003970D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970D3">
        <w:rPr>
          <w:rFonts w:ascii="Times New Roman" w:hAnsi="Times New Roman" w:cs="Times New Roman"/>
        </w:rPr>
        <w:t xml:space="preserve"> б) по электронной почте:</w:t>
      </w:r>
      <w:r w:rsidRPr="003970D3">
        <w:rPr>
          <w:rStyle w:val="apple-converted-space"/>
          <w:rFonts w:ascii="Times New Roman" w:hAnsi="Times New Roman" w:cs="Times New Roman"/>
        </w:rPr>
        <w:t> </w:t>
      </w:r>
      <w:r w:rsidRPr="003970D3">
        <w:rPr>
          <w:rFonts w:ascii="Times New Roman" w:hAnsi="Times New Roman" w:cs="Times New Roman"/>
        </w:rPr>
        <w:t xml:space="preserve"> </w:t>
      </w:r>
      <w:proofErr w:type="spellStart"/>
      <w:r w:rsidRPr="003970D3">
        <w:rPr>
          <w:rFonts w:ascii="Times New Roman" w:hAnsi="Times New Roman" w:cs="Times New Roman"/>
          <w:lang w:val="en-US"/>
        </w:rPr>
        <w:t>pokrovadm</w:t>
      </w:r>
      <w:proofErr w:type="spellEnd"/>
      <w:r w:rsidRPr="003970D3">
        <w:rPr>
          <w:rFonts w:ascii="Times New Roman" w:hAnsi="Times New Roman" w:cs="Times New Roman"/>
        </w:rPr>
        <w:t>@</w:t>
      </w:r>
      <w:r w:rsidRPr="003970D3">
        <w:rPr>
          <w:rFonts w:ascii="Times New Roman" w:hAnsi="Times New Roman" w:cs="Times New Roman"/>
          <w:lang w:val="en-US"/>
        </w:rPr>
        <w:t>mail</w:t>
      </w:r>
      <w:r w:rsidRPr="003970D3">
        <w:rPr>
          <w:rFonts w:ascii="Times New Roman" w:hAnsi="Times New Roman" w:cs="Times New Roman"/>
        </w:rPr>
        <w:t>.</w:t>
      </w:r>
      <w:proofErr w:type="spellStart"/>
      <w:r w:rsidRPr="003970D3">
        <w:rPr>
          <w:rFonts w:ascii="Times New Roman" w:hAnsi="Times New Roman" w:cs="Times New Roman"/>
          <w:lang w:val="en-US"/>
        </w:rPr>
        <w:t>ru</w:t>
      </w:r>
      <w:proofErr w:type="spellEnd"/>
    </w:p>
    <w:p w:rsidR="003970D3" w:rsidRPr="003970D3" w:rsidRDefault="003970D3" w:rsidP="003970D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970D3">
        <w:rPr>
          <w:rFonts w:ascii="Times New Roman" w:hAnsi="Times New Roman" w:cs="Times New Roman"/>
        </w:rPr>
        <w:t>в) по телефону: 8-49451-2-15-38.</w:t>
      </w:r>
    </w:p>
    <w:p w:rsidR="003970D3" w:rsidRPr="003970D3" w:rsidRDefault="003970D3" w:rsidP="003970D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3970D3">
        <w:rPr>
          <w:rFonts w:ascii="Times New Roman" w:hAnsi="Times New Roman" w:cs="Times New Roman"/>
        </w:rPr>
        <w:t>2.1.2. Должностные лица уполномоченного органа осуществляют работу в соответствии со следующим графиком:</w:t>
      </w:r>
    </w:p>
    <w:tbl>
      <w:tblPr>
        <w:tblpPr w:leftFromText="180" w:rightFromText="180" w:vertAnchor="text" w:horzAnchor="margin" w:tblpY="122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2"/>
        <w:gridCol w:w="5202"/>
      </w:tblGrid>
      <w:tr w:rsidR="003970D3" w:rsidRPr="003970D3" w:rsidTr="0042577B">
        <w:trPr>
          <w:trHeight w:val="452"/>
        </w:trPr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D3" w:rsidRPr="003970D3" w:rsidRDefault="003970D3" w:rsidP="0042577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970D3">
              <w:rPr>
                <w:rFonts w:ascii="Times New Roman" w:hAnsi="Times New Roman" w:cs="Times New Roman"/>
              </w:rPr>
              <w:t>Приемные дни</w:t>
            </w:r>
          </w:p>
        </w:tc>
        <w:tc>
          <w:tcPr>
            <w:tcW w:w="5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D3" w:rsidRPr="003970D3" w:rsidRDefault="003970D3" w:rsidP="0042577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970D3">
              <w:rPr>
                <w:rFonts w:ascii="Times New Roman" w:hAnsi="Times New Roman" w:cs="Times New Roman"/>
              </w:rPr>
              <w:t>Приемные часы</w:t>
            </w:r>
          </w:p>
        </w:tc>
      </w:tr>
      <w:tr w:rsidR="003970D3" w:rsidRPr="003970D3" w:rsidTr="0042577B">
        <w:trPr>
          <w:trHeight w:val="477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D3" w:rsidRPr="003970D3" w:rsidRDefault="003970D3" w:rsidP="0042577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970D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D3" w:rsidRPr="003970D3" w:rsidRDefault="003970D3" w:rsidP="0042577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970D3">
              <w:rPr>
                <w:rFonts w:ascii="Times New Roman" w:hAnsi="Times New Roman" w:cs="Times New Roman"/>
              </w:rPr>
              <w:t>с 8.30 до 12.00, с 13.00 до 16.40</w:t>
            </w:r>
          </w:p>
        </w:tc>
      </w:tr>
      <w:tr w:rsidR="003970D3" w:rsidRPr="003970D3" w:rsidTr="0042577B">
        <w:trPr>
          <w:trHeight w:val="49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D3" w:rsidRPr="003970D3" w:rsidRDefault="003970D3" w:rsidP="0042577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970D3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D3" w:rsidRPr="003970D3" w:rsidRDefault="003970D3" w:rsidP="0042577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970D3">
              <w:rPr>
                <w:rFonts w:ascii="Times New Roman" w:hAnsi="Times New Roman" w:cs="Times New Roman"/>
              </w:rPr>
              <w:t>с 8.30 до 12.00, с 13.00 до 16.40</w:t>
            </w:r>
          </w:p>
        </w:tc>
      </w:tr>
      <w:tr w:rsidR="003970D3" w:rsidRPr="003970D3" w:rsidTr="0042577B">
        <w:trPr>
          <w:trHeight w:val="503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D3" w:rsidRPr="003970D3" w:rsidRDefault="003970D3" w:rsidP="0042577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970D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D3" w:rsidRPr="003970D3" w:rsidRDefault="003970D3" w:rsidP="0042577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970D3">
              <w:rPr>
                <w:rFonts w:ascii="Times New Roman" w:hAnsi="Times New Roman" w:cs="Times New Roman"/>
              </w:rPr>
              <w:t>с 8.30 до 12.00, с 13.00 до 16.40</w:t>
            </w:r>
          </w:p>
        </w:tc>
      </w:tr>
      <w:tr w:rsidR="003970D3" w:rsidRPr="003970D3" w:rsidTr="0042577B">
        <w:trPr>
          <w:trHeight w:val="329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D3" w:rsidRPr="003970D3" w:rsidRDefault="003970D3" w:rsidP="0042577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970D3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D3" w:rsidRPr="003970D3" w:rsidRDefault="003970D3" w:rsidP="0042577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970D3">
              <w:rPr>
                <w:rFonts w:ascii="Times New Roman" w:hAnsi="Times New Roman" w:cs="Times New Roman"/>
              </w:rPr>
              <w:t>с 8.30 до 12.00, с 13.00 до 16.40</w:t>
            </w:r>
          </w:p>
        </w:tc>
      </w:tr>
      <w:tr w:rsidR="003970D3" w:rsidRPr="003970D3" w:rsidTr="0042577B">
        <w:trPr>
          <w:trHeight w:val="349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D3" w:rsidRPr="003970D3" w:rsidRDefault="003970D3" w:rsidP="0042577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970D3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D3" w:rsidRPr="003970D3" w:rsidRDefault="003970D3" w:rsidP="0042577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970D3">
              <w:rPr>
                <w:rFonts w:ascii="Times New Roman" w:hAnsi="Times New Roman" w:cs="Times New Roman"/>
              </w:rPr>
              <w:t>с 8.30 до 12.00, с 13.00 до 16.40</w:t>
            </w:r>
          </w:p>
        </w:tc>
      </w:tr>
    </w:tbl>
    <w:p w:rsidR="003970D3" w:rsidRPr="003970D3" w:rsidRDefault="003970D3" w:rsidP="003970D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3970D3" w:rsidRPr="003970D3" w:rsidRDefault="003970D3" w:rsidP="003970D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42400E" w:rsidRPr="0042400E" w:rsidRDefault="003970D3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00E"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0D3" w:rsidRDefault="003970D3" w:rsidP="00424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70D3" w:rsidRDefault="003970D3" w:rsidP="00424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70D3" w:rsidRDefault="003970D3" w:rsidP="00424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00E" w:rsidRPr="0042400E" w:rsidRDefault="0042400E" w:rsidP="00424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Требования к порядку исполнения муниципальной функции  </w:t>
      </w:r>
    </w:p>
    <w:p w:rsidR="0042400E" w:rsidRPr="0042400E" w:rsidRDefault="0042400E" w:rsidP="00424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предпринимателей, утверждаемый постановлением </w:t>
      </w:r>
      <w:r w:rsidR="00C41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срок до 1 сентября года, предшествующего году проведения проверок, в органы прокуратуры на согласование направляется проект ежегодного плана проверок юридических лиц и индивидуальных предпринимателей.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Изменения в плане проведения проверок вносятся постановлением администрации в установленном порядке по согласованию с органами прокуратуры.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Плановые проверки проводятся не чаще чем один раз в три года.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Основания для проведения внеплановой проверки в отношении юридических лиц или индивидуальных предпринимателей установлены статьей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Основанием для проведения в</w:t>
      </w:r>
      <w:r w:rsidR="00FB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неплановых проверок 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 срока исполнения ранее выданного предписания, вынесенного на основании материалов проверки, проведенной муниципальным инспектором;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в администрацию обращений и заявлений от граждан и сторонних организаций, на которые по результатам исполнения муниципальной функции заявителю направляется ответ в порядке, установленном Федеральным законом от 02.05.2006 № 59-ФЗ «О порядке рассмотрения обращений граждан Российской Федерации»;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фактов нарушений земельного законодательства специалистами администрации.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Обращения и заявления, не позволяющие установить лицо, обратившееся в </w:t>
      </w:r>
      <w:r w:rsidR="00594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Покровскую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сельскую администрацию, не могут служить основанием для проведения внеплановой проверки.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proofErr w:type="gramStart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внеплановых выездных проверок юридических лиц и индивидуальных предпринимателей, являющихся субъектами малого и среднего предпринимательства на основании поступивших обращений и заявлений граждан, юридических лиц, индивидуальных предпринимателей, информации от органов 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власти, органов местного самоуправления, из средств массовой информации о причинении или возникновении угрозы причинения вреда здоровью граждан, вреда животным, растениям, окружающей среде, возникновении или угрозы возникновения чрезвычайных ситуаций природного</w:t>
      </w:r>
      <w:proofErr w:type="gramEnd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техногенного характера требуется согласование с органом прокуратуры по месту осуществления деятельности юридических лиц, индивидуальных предпринимателей.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органы муниципального земельного контроля вправе приступить к проведению внеплановой</w:t>
      </w:r>
      <w:proofErr w:type="gramEnd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Основаниями, при наличии которых исполнение муниципальной функции приостанавливается, являются соответствующее определение или решение суда или представление прокурора.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функция не исполняется в случае: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1)установления факта проведения проверки соблюдения одних и тех же обязательных требований  законодательства, в отношении одного юридического лица или одного индивидуального предпринимателя другими органами государственного контроля (надзора) или муниципального контроля;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2)поступления в </w:t>
      </w:r>
      <w:r w:rsidR="00594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Покровскую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сельскую администрацию    обращений и заявлений, не позволяющих установить лицо, их направившее, а также обращений и заявлений, не содержащих сведения о фактах: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-возникновения угрозы причинения вреда жизни, здоровью граждан, вреда животным, окружающей среде, безопасности государства, объектам культурного наследия (памятникам истории и культуры) народов Российской Федерации, а также угрозы чрезвычайных ситуации природного и техногенного характера;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-причинение вреда жизни, здоровью граждан, вреда животным, окружающей среде безопасности государства, объектам культурного наследия (памятникам истории и культуры) народов Российской Федерации, а также угрозы чрезвычайных ситуации природного и техногенного характера;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-нарушения прав потребителей (в случае обращения граждан, права которых нарушены);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3)решения прокуратуры об отказе в согласовании проведения внеплановой выездной проверки юридических лиц, индивидуальных предпринимателей.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Муниципальный инспектор по использованию и охране земель, имеет право: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запрашивать в соответствии со своей компетенцией и получать от федеральных органов исполнительной власти и их территориальных органов, органов исполнительной 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власти субъектов Российской Федерации, органов местного самоуправления, организаций и граждан необходимые для осуществления муниципального земельного контроля сведения и материалы о состоянии, использовании земель, в том числе документы, удостоверяющие права на земельные участки и находящиеся на них объекты, а также сведения</w:t>
      </w:r>
      <w:proofErr w:type="gramEnd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лицах, использующих земельные участки, в отношении которых проводятся проверки, в части, относящейся к предмету проверки;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посещать при предъявлении служебного удостоверения организации и объекты, обследовать земельные участки, находящиеся в собственности, владении, пользовании или аренде, для осуществления муниципального земельного контроля;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обращаться в органы внутренних дел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земельного законодательства;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Порядок проведения плановых и внеплановых, документарных и выездных проверок определен федеральным, областным законодательством и локальными нормативно-правовыми актами.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Административные процедуры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Муниципальная функция включает в себя следующие административные процедуры: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проведении проверки, при необходимости его согласование с органом прокуратуры по месту осуществления деятельности юридических лиц и индивидуальных предпринимателей;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проведения проверки и уведомление проверяемого гражданина, юридического лица или индивидуального предпринимателя;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проверки в отношении гражданина, юридического лица или индивидуального предпринимателя;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результатов проверки.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Проверка  юридических лиц и индивидуальных предпринимателей проводится на основании распоряжения  </w:t>
      </w:r>
      <w:r w:rsidR="005949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Покровского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5949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распоряжении указываются: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и дата распоряжения о проведении проверки;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 (органов), осуществляющег</w:t>
      </w:r>
      <w:proofErr w:type="gramStart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их)  проверку;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и должность лица (лиц), уполномоченного (</w:t>
      </w:r>
      <w:proofErr w:type="spellStart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проведение проверки;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наименование юридического лица или фамилия, имя, отчество гражданина или индивидуального предпринимателя, в отношении которого проводится проверка;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цели, задачи, предмет проводимой проверки и срок ее проведения;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правовые основания проведения проверки, в том числе нормативные правовые акты, исполнение требований которых подлежат проверке;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мероприятий по контролю;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начала и окончания проверки.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4.3. К распоряжению </w:t>
      </w:r>
      <w:r w:rsidR="005949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Покровского сельского поселения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прикладывается перечень документов, представление которых  юридическим лицом или индивидуальным предпринимателем, необходимо для достижения целей и задач проверки (приложение № 2)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необходимости проверка </w:t>
      </w:r>
      <w:r w:rsidR="0059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 и индивидуальных предпринимателей проводится в присутствии свидетелей (например: в случае если проверяемое лицо несогласно с результатами проверки или в случае отказа от подписи проверяемого лица).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рамках проведения проверок граждан, юридических лиц и индивидуальных предпринимателей осуществляется: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визуальный осмотр объекта (объектов), при необходимости обмер земельного участка; осуществляемый приглашенным экспертом;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фотосъемка;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запрос документов;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представленной документацией (изучение, анализ, формирование выводов и позиций).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О проведении плановой проверки юридическое лицо, индивидуальный предприниматель, уведомляются </w:t>
      </w:r>
      <w:r w:rsidR="005949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Покровского сельского поселения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не позднее чем в течение трех рабочих дней до начала ее проведения любым доступным способом или посредством направления копии распоряжения </w:t>
      </w:r>
      <w:r w:rsidR="005949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Покровского сельского поселения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о начале проведения плановой проверки заказным почтовым отправлением с уведомлением о вручении.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proofErr w:type="gramStart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выездной проверке муниципальный инспектор обязан предъявить служебное удостоверение, обязательно ознакомить руководителя или иного должностного лица юридического лица, индивидуального предпринимателя, его уполномоченного представителя с распоряжением </w:t>
      </w:r>
      <w:r w:rsidR="00E770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Покровского сельского поселения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в случае их</w:t>
      </w:r>
      <w:proofErr w:type="gramEnd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присутствия, </w:t>
      </w:r>
      <w:proofErr w:type="gramStart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привлекаемых</w:t>
      </w:r>
      <w:proofErr w:type="gramEnd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выездной проверке, со сроками и с условиями ее проведения.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4.8. Срок проведения каждой из проверок </w:t>
      </w:r>
      <w:r w:rsidR="00E7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лиц, индивидуальных предпринимателей, не может превышать двадцать рабочих дней. Срок проведения выездной плановой проверки может быть продлен главой </w:t>
      </w:r>
      <w:r w:rsidR="00E770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Покровского сельского поселения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мотивированных предложений должностных лиц администрации, проводящих выездную плановую проверку, но не более чем на двадцать рабочих дней, в отношении малых предприятий, </w:t>
      </w:r>
      <w:proofErr w:type="spellStart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на пятнадцать часов.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При проведении проверок юридические лица обязаны обеспечить присутствие руководителей или уполномоченных </w:t>
      </w:r>
      <w:r w:rsidR="00E7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юридических </w:t>
      </w:r>
      <w:proofErr w:type="gramStart"/>
      <w:r w:rsidR="00E770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предприниматели обязаны присутствовать или обеспечить присутствие уполномоченных представителей.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По результатам проверки по муниципальному земельному контролю </w:t>
      </w:r>
      <w:r w:rsidR="00E7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 и индивидуальных предпринимателей должностным лицом администрации составляется а</w:t>
      </w:r>
      <w:proofErr w:type="gramStart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дв</w:t>
      </w:r>
      <w:proofErr w:type="gramEnd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ух экземплярах (приложение № 3).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проверки указываются: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дата, время и место составления акта;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 муниципального контроля;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номер распоряжения, на основании которого проведена проверка;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и должность лица (лиц), проводившего (их) проверку;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свидетелей, адреса их проживания;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проверяемого юридического лица или фамилия, имя, отчество </w:t>
      </w:r>
      <w:r w:rsidR="00E7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индивидуального предпринимателя, фамилия, имя, отчество, должность представителя юридического лица, представителя гражданина или индивидуального предпринимателя, присутствующих при проведении проверки;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дата, время, место, продолжительность проверки;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- сведения о результатах проверки, в том числе о выявленных нарушениях, об их характере, о лицах, на которых возлагается ответственность за совершение этих нарушений;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ознакомлении или об отказе в ознакомлении с актом руководителя, иного должностного лица либо уполномоченного представителя юридического лица, индивидуального предпринимателя и гражданина, их представителей, а также лиц, присутствовавших при проведении проверки, их подписи или отказ от подписи;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должностного лица (лиц), осуществившего (их) проверку, а также свидетелей.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случае если в ходе проверки выявлено нарушение, акт проверки составляется в трех экземплярах, из которых: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-один экземпляр: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  при земельных правонарушениях, ответственность за которые предусмотрена Законом </w:t>
      </w:r>
      <w:r w:rsidR="00E77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Костромской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="00E7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административных правонарушениях», прилагается к протоколу об административном правонарушении и в трехдневный срок направляется в административную комиссию </w:t>
      </w:r>
      <w:r w:rsidR="00E77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второй экземпляр вручается правонарушителю;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третий экземпляр с приложениями и документами хранится в деле.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Муниципальный инспектор осуществляет внеплановые проверки исполнения Предписаний, вынесенных на основании материалов проверок, проведенных муниципальным инспектором, в течение 15 дней с момента истечения срока устранения нарушения земельного законодательства, установленного предписанием. По результатам проверки составляется а</w:t>
      </w:r>
      <w:proofErr w:type="gramStart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дв</w:t>
      </w:r>
      <w:proofErr w:type="gramEnd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ух экземплярах. В целях подтверждения устранения нарушения земельного законодательства к акту проверки прилагается информация, подтверждающая устранение нарушения земельного законодательства.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</w:t>
      </w:r>
      <w:proofErr w:type="gramStart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ходе проверки граждан, юридических лиц и индивидуальных предпринимателей стало известно, что хозяйственная или иная деятельность, являющаяся объектом проверки, связана с нарушениями требований законодательства, вопросы выявления, предотвращения и пресечения которых не относятся к компетенции </w:t>
      </w:r>
      <w:r w:rsidR="001E0D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Покровского сельского поселения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должностные лица администрации обязаны направить в соответствующие уполномоченные органы информацию (сведения) о таких нарушениях.</w:t>
      </w:r>
      <w:proofErr w:type="gramEnd"/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Муниципальный инспектор по земельному контролю ведет учет проверок соблюдения земельного законодательства. Все составляемые в ходе проверок документы и иная необходимая информация записываются в Книгу проверок соблюдения земельного законодательства (приложение № 4).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стоимости осуществления муниципальной функции</w:t>
      </w:r>
    </w:p>
    <w:p w:rsidR="0042400E" w:rsidRPr="0042400E" w:rsidRDefault="0042400E" w:rsidP="00424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функция по муниципальному земельному контролю осуществляется бесплатно.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gramStart"/>
      <w:r w:rsidRPr="00424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424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осуществлением муниципальной функции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Текущий контроль по соблюдению последовательности действий, определенных административными процедурами по предоставлению настоящей муниципальной услуги и принятию обоснованных решений, осуществляется  </w:t>
      </w:r>
      <w:r w:rsidR="001E0D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Покровского сельского поселения</w:t>
      </w:r>
    </w:p>
    <w:p w:rsidR="0042400E" w:rsidRPr="0042400E" w:rsidRDefault="0042400E" w:rsidP="00424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7. Досудебный (внесудебный) порядок обжалования действий 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(бездействий) и решений уполномоченного органа, осуществляющего  муниципальную функцию, а также должностных лиц, муниципальных служащих</w:t>
      </w:r>
    </w:p>
    <w:p w:rsidR="0042400E" w:rsidRPr="0042400E" w:rsidRDefault="0042400E" w:rsidP="00424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1E0D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уководитель, иное должностное лицо или уполномоченный представитель юридического лица, индивидуальный предприниматель, имеет право обратиться с жалобой к  главе  </w:t>
      </w:r>
      <w:r w:rsidR="001E0D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Покровского сельского поселения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приеме граждан или направить письменное обращение.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:rsidR="0042400E" w:rsidRPr="0042400E" w:rsidRDefault="0042400E" w:rsidP="00424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Настоящий административный регламент является обязательным для исполнения специалистами </w:t>
      </w:r>
      <w:r w:rsidR="001E0D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Покровского сельского поселения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Неисполнение или ненадлежащее исполнение настоящего административного регламента специалистами </w:t>
      </w:r>
      <w:r w:rsidR="00BD4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Покровского сельского  поселения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влечет дисциплинарную ответственность, установленную законодательством Российской Федерации.</w:t>
      </w:r>
    </w:p>
    <w:p w:rsidR="00BD4141" w:rsidRDefault="00BD4141" w:rsidP="0042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41" w:rsidRDefault="00BD4141" w:rsidP="0042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41" w:rsidRDefault="00BD4141" w:rsidP="0042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41" w:rsidRDefault="00BD4141" w:rsidP="0042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41" w:rsidRDefault="00BD4141" w:rsidP="0042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41" w:rsidRDefault="00BD4141" w:rsidP="0042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41" w:rsidRDefault="00BD4141" w:rsidP="0042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41" w:rsidRDefault="00BD4141" w:rsidP="0042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0E" w:rsidRPr="0042400E" w:rsidRDefault="0042400E" w:rsidP="0042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DA" w:rsidRPr="0042400E" w:rsidRDefault="00823ADA" w:rsidP="003A2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23ADA" w:rsidRPr="0042400E" w:rsidRDefault="00823ADA" w:rsidP="003A2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административному регламенту</w:t>
      </w:r>
    </w:p>
    <w:p w:rsidR="00823ADA" w:rsidRPr="0042400E" w:rsidRDefault="00823ADA" w:rsidP="003A2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Покровской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</w:p>
    <w:p w:rsidR="00823ADA" w:rsidRPr="0042400E" w:rsidRDefault="00823ADA" w:rsidP="003A2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района</w:t>
      </w:r>
    </w:p>
    <w:p w:rsidR="00823ADA" w:rsidRPr="0042400E" w:rsidRDefault="00823ADA" w:rsidP="003A2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осуществлению муниципальной функции</w:t>
      </w:r>
    </w:p>
    <w:p w:rsidR="00823ADA" w:rsidRPr="0042400E" w:rsidRDefault="00823ADA" w:rsidP="003A2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«Проведение проверок 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</w:t>
      </w:r>
    </w:p>
    <w:p w:rsidR="00823ADA" w:rsidRPr="0042400E" w:rsidRDefault="00823ADA" w:rsidP="003A2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индивидуальных предпринимателей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существлении</w:t>
      </w:r>
    </w:p>
    <w:p w:rsidR="00823ADA" w:rsidRPr="0042400E" w:rsidRDefault="00823ADA" w:rsidP="003A2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земельного контроля на территории</w:t>
      </w:r>
    </w:p>
    <w:p w:rsidR="00823ADA" w:rsidRPr="0042400E" w:rsidRDefault="00823ADA" w:rsidP="003A2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823ADA" w:rsidRPr="0042400E" w:rsidRDefault="00823ADA" w:rsidP="003A2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предоставляемых субъектами проверки.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00E" w:rsidRPr="0042400E" w:rsidRDefault="0042400E" w:rsidP="004240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идентифицирующие субъекта проверки: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гражданина (граждан и представителей по доверенности юридических лиц и индивидуальных предпринимателей);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доверенности, оформленная надлежащим образом;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 копия свидетельства о государственной регистрации юридического лица;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 копии свидетельства ИНН;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 справку с реквизитами и юридическим адресом;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5. копии государственных актов на земельные участки: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и другие документы, удостоверяющие права на землю (о праве собственности, пожизненного наследуемого владения или постоянного (бессрочного) пользования земельным участком);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аренды (субаренды) земельных участков;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6. копия кадастрового паспорта земельного участка;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7. акт сверки по арендным платежам за землю или иные документы, подтверждающие арендные платежи.</w:t>
      </w:r>
    </w:p>
    <w:p w:rsid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544" w:rsidRDefault="003A2544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44" w:rsidRDefault="003A2544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44" w:rsidRDefault="003A2544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44" w:rsidRPr="0042400E" w:rsidRDefault="003A2544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0E" w:rsidRPr="0042400E" w:rsidRDefault="0042400E" w:rsidP="003A2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23ADA" w:rsidRPr="0042400E" w:rsidRDefault="00823ADA" w:rsidP="003A2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23ADA" w:rsidRPr="0042400E" w:rsidRDefault="00823ADA" w:rsidP="003A2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A2544" w:rsidRDefault="003A2544" w:rsidP="003A2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Покровского сельского</w:t>
      </w:r>
    </w:p>
    <w:p w:rsidR="00823ADA" w:rsidRPr="0042400E" w:rsidRDefault="003A2544" w:rsidP="003A2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823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823ADA"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823ADA"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823ADA" w:rsidRPr="0042400E" w:rsidRDefault="00823ADA" w:rsidP="003A2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осуществлению муниципальной функции</w:t>
      </w:r>
    </w:p>
    <w:p w:rsidR="00823ADA" w:rsidRPr="0042400E" w:rsidRDefault="00823ADA" w:rsidP="003A2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«Проведение проверок 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</w:t>
      </w:r>
    </w:p>
    <w:p w:rsidR="00823ADA" w:rsidRPr="0042400E" w:rsidRDefault="00823ADA" w:rsidP="003A2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индивидуальных предпринимателей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существлении</w:t>
      </w:r>
    </w:p>
    <w:p w:rsidR="00823ADA" w:rsidRPr="0042400E" w:rsidRDefault="00823ADA" w:rsidP="003A2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земельного контроля на территории</w:t>
      </w:r>
    </w:p>
    <w:p w:rsidR="00823ADA" w:rsidRPr="0042400E" w:rsidRDefault="00823ADA" w:rsidP="003A2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823ADA" w:rsidRPr="0042400E" w:rsidRDefault="00823ADA" w:rsidP="003A25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 или уполномоченного им органа, осуществляющего муниципальный земельный контроль)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земельный контроль</w:t>
      </w:r>
    </w:p>
    <w:p w:rsidR="0042400E" w:rsidRPr="0042400E" w:rsidRDefault="0042400E" w:rsidP="00424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42400E" w:rsidRPr="0042400E" w:rsidRDefault="0042400E" w:rsidP="00424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соблюдения земельного законодательства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"____"_______________20 ___г.                               N_______________________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проверки "____" час "______" мин.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акта:_______________________________________________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Инспектором по использованию и охране земель________________________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        Ф.И.О. лица, составившего акт)</w:t>
      </w:r>
      <w:proofErr w:type="gramEnd"/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9" w:anchor="sub_1000#sub_1000" w:history="1">
        <w:r w:rsidRPr="004240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распоряжения</w:t>
        </w:r>
      </w:hyperlink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"_____"____________20___г. N_____________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свидетелей:_____________________________________________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 (Ф.И.О., адрес места жительства, телефон)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привлечения к участию в проверке экспертов_____________________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(Ф.И.О. специалиста, эксперта, должность, наименование экспертной организации)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присутствии:_______________________________________________________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                    </w:t>
      </w:r>
      <w:proofErr w:type="gramStart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наименование юридического лица, Ф.И.О. законного</w:t>
      </w:r>
      <w:proofErr w:type="gramEnd"/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представителя юридического лица, Ф.И.О. физического лица)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 проверку соблюдения земельного законодательства на земельном участке, расположенном по адресу:________________________________________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____________________________________________площадью_________кв. м,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используемого______________________________________________________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                   </w:t>
      </w:r>
      <w:proofErr w:type="gramStart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руководитель, ИНН,</w:t>
      </w:r>
      <w:proofErr w:type="gramEnd"/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юридический адрес,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банковские реквизиты, телефоны; Ф.И.О. </w:t>
      </w:r>
      <w:proofErr w:type="gramStart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proofErr w:type="gramEnd"/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лица или гражданина, ИНН, паспортные данные, адрес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места жительства, телефон)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Перед началом проверки участвующим лицам разъяснены их права, ответственность, а также порядок проведения проверки соблюдения земельного законодательства.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Представителю юридического лица, индивидуальному предпринимателю или его представителю, физическому лицу и иным участникам проверки разъяснены права и обязанности, предусмотренные ст. 25.1, 25.4, 25.5 КоАП РФ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___________ 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 (подпись)                        (Ф.И.О.)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____________ 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                                     (подпись)                           (Ф.И.О.)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установлено:_______________________________________________________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 </w:t>
      </w:r>
      <w:proofErr w:type="gramStart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территории, строений, сооружений,</w:t>
      </w:r>
      <w:proofErr w:type="gramEnd"/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ограждения, межевых знаков и т.д.)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данных действиях усматриваются признаки административного правонарушения, предусмотренного ч.____ ст.___ Кодекса Российской Федерации об административных правонарушениях.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  Объяснения лица (физического, представителя юридического, индивидуального предпринимателя или его представителя) по результатам проведенной проверки соблюдения земельного законодательства: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текстом акта </w:t>
      </w:r>
      <w:proofErr w:type="gramStart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 (подпись)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акта получил                                        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 (подпись)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участников проверки поступили (не поступили) заявления: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                          (содержание заявления)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проводились:__________________________________________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 (обмер участка, фото-, видеосъемка и т.п.)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К  акту прилагается:_________________________________________________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____________________________________________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актом </w:t>
      </w:r>
      <w:proofErr w:type="gramStart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(эксперт)  ________________________                 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_______________________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                                                    (подпись)                                       (Ф.И.О.)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  участники проверки         ______________________               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 ______________________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 (подпись)                                      (Ф.И.О.)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инспектора,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составившего</w:t>
      </w:r>
      <w:proofErr w:type="gramEnd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       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 __________________________    _____________________________                                                                         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 (подпись)                                              (Ф.И.О.) </w:t>
      </w:r>
    </w:p>
    <w:p w:rsidR="003A2544" w:rsidRDefault="003A2544" w:rsidP="00424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44" w:rsidRDefault="003A2544" w:rsidP="00424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44" w:rsidRDefault="003A2544" w:rsidP="00424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44" w:rsidRDefault="003A2544" w:rsidP="00424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44" w:rsidRDefault="003A2544" w:rsidP="00424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44" w:rsidRDefault="003A2544" w:rsidP="00424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44" w:rsidRDefault="003A2544" w:rsidP="00424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44" w:rsidRDefault="003A2544" w:rsidP="00424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44" w:rsidRDefault="003A2544" w:rsidP="00424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44" w:rsidRDefault="003A2544" w:rsidP="00424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44" w:rsidRDefault="003A2544" w:rsidP="00424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44" w:rsidRDefault="003A2544" w:rsidP="00424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44" w:rsidRDefault="003A2544" w:rsidP="00424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44" w:rsidRDefault="003A2544" w:rsidP="00424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44" w:rsidRDefault="003A2544" w:rsidP="00424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44" w:rsidRDefault="003A2544" w:rsidP="00424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44" w:rsidRDefault="003A2544" w:rsidP="00424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0E" w:rsidRPr="0042400E" w:rsidRDefault="0042400E" w:rsidP="00424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00E" w:rsidRPr="0042400E" w:rsidRDefault="0042400E" w:rsidP="0042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44" w:rsidRDefault="003A2544" w:rsidP="003A25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44" w:rsidRDefault="003A2544" w:rsidP="003A25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44" w:rsidRDefault="003A2544" w:rsidP="003A25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44" w:rsidRDefault="003A2544" w:rsidP="003A25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44" w:rsidRDefault="003A2544" w:rsidP="003A25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DA" w:rsidRPr="0042400E" w:rsidRDefault="00823ADA" w:rsidP="003A2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23ADA" w:rsidRPr="0042400E" w:rsidRDefault="00823ADA" w:rsidP="003A2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A2544" w:rsidRDefault="003A2544" w:rsidP="003A2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Покровского сельского</w:t>
      </w:r>
    </w:p>
    <w:p w:rsidR="003A2544" w:rsidRDefault="003A2544" w:rsidP="003A2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Октябрьского муниципального района</w:t>
      </w:r>
    </w:p>
    <w:p w:rsidR="003A2544" w:rsidRDefault="003A2544" w:rsidP="003A2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Костромской области</w:t>
      </w:r>
    </w:p>
    <w:p w:rsidR="00823ADA" w:rsidRPr="0042400E" w:rsidRDefault="00823ADA" w:rsidP="003A2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осуществлению муниципальной функции</w:t>
      </w:r>
    </w:p>
    <w:p w:rsidR="00823ADA" w:rsidRPr="0042400E" w:rsidRDefault="00823ADA" w:rsidP="003A2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«Проведение проверок 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</w:t>
      </w:r>
    </w:p>
    <w:p w:rsidR="00823ADA" w:rsidRPr="0042400E" w:rsidRDefault="00823ADA" w:rsidP="003A2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индивидуальных предпринимателей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существлении</w:t>
      </w:r>
    </w:p>
    <w:p w:rsidR="00823ADA" w:rsidRPr="0042400E" w:rsidRDefault="00823ADA" w:rsidP="003A2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земельного контроля на территории</w:t>
      </w:r>
    </w:p>
    <w:p w:rsidR="00823ADA" w:rsidRPr="0042400E" w:rsidRDefault="00823ADA" w:rsidP="003A2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Покровского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823ADA" w:rsidRPr="0042400E" w:rsidRDefault="00823ADA" w:rsidP="003A25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00E" w:rsidRPr="0042400E" w:rsidRDefault="0042400E" w:rsidP="003A25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00E" w:rsidRPr="0042400E" w:rsidRDefault="0042400E" w:rsidP="003A25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Книга проверок соблюдения земельного законодательства</w:t>
      </w:r>
    </w:p>
    <w:p w:rsidR="0042400E" w:rsidRPr="0042400E" w:rsidRDefault="0042400E" w:rsidP="00424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1886"/>
        <w:gridCol w:w="1603"/>
        <w:gridCol w:w="1199"/>
        <w:gridCol w:w="1538"/>
        <w:gridCol w:w="1086"/>
        <w:gridCol w:w="854"/>
      </w:tblGrid>
      <w:tr w:rsidR="0042400E" w:rsidRPr="0042400E" w:rsidTr="0042400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00E" w:rsidRPr="0042400E" w:rsidRDefault="0042400E" w:rsidP="004240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№                 про</w:t>
            </w:r>
          </w:p>
          <w:p w:rsidR="0042400E" w:rsidRPr="0042400E" w:rsidRDefault="0042400E" w:rsidP="004240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</w:t>
            </w:r>
          </w:p>
          <w:p w:rsidR="0042400E" w:rsidRPr="0042400E" w:rsidRDefault="0042400E" w:rsidP="004240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00E" w:rsidRPr="0042400E" w:rsidRDefault="0042400E" w:rsidP="0042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 должностного лица, гражданина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00E" w:rsidRPr="0042400E" w:rsidRDefault="0042400E" w:rsidP="0042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00E" w:rsidRPr="0042400E" w:rsidRDefault="0042400E" w:rsidP="0042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земель-</w:t>
            </w:r>
            <w:proofErr w:type="spell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участка/</w:t>
            </w:r>
          </w:p>
          <w:p w:rsidR="0042400E" w:rsidRPr="0042400E" w:rsidRDefault="0042400E" w:rsidP="0042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нарушения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00E" w:rsidRPr="0042400E" w:rsidRDefault="0042400E" w:rsidP="0042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 проведении проверки соблюдения земельного законодатель-</w:t>
            </w:r>
          </w:p>
          <w:p w:rsidR="0042400E" w:rsidRPr="0042400E" w:rsidRDefault="0042400E" w:rsidP="0042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00E" w:rsidRPr="0042400E" w:rsidRDefault="0042400E" w:rsidP="0042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проверки </w:t>
            </w:r>
            <w:proofErr w:type="spell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</w:t>
            </w:r>
            <w:proofErr w:type="spell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2400E" w:rsidRPr="0042400E" w:rsidRDefault="0042400E" w:rsidP="0042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земель-</w:t>
            </w:r>
          </w:p>
          <w:p w:rsidR="0042400E" w:rsidRPr="0042400E" w:rsidRDefault="0042400E" w:rsidP="0042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</w:t>
            </w:r>
            <w:proofErr w:type="spellEnd"/>
          </w:p>
          <w:p w:rsidR="0042400E" w:rsidRPr="0042400E" w:rsidRDefault="0042400E" w:rsidP="0042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00E" w:rsidRPr="0042400E" w:rsidRDefault="0042400E" w:rsidP="0042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КоАП РФ</w:t>
            </w:r>
          </w:p>
        </w:tc>
      </w:tr>
      <w:tr w:rsidR="0042400E" w:rsidRPr="0042400E" w:rsidTr="0042400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00E" w:rsidRPr="0042400E" w:rsidRDefault="0042400E" w:rsidP="00424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00E" w:rsidRPr="0042400E" w:rsidRDefault="0042400E" w:rsidP="00424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00E" w:rsidRPr="0042400E" w:rsidRDefault="0042400E" w:rsidP="00424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00E" w:rsidRPr="0042400E" w:rsidRDefault="0042400E" w:rsidP="00424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00E" w:rsidRPr="0042400E" w:rsidRDefault="0042400E" w:rsidP="00424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00E" w:rsidRPr="0042400E" w:rsidRDefault="0042400E" w:rsidP="00424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00E" w:rsidRPr="0042400E" w:rsidRDefault="0042400E" w:rsidP="00424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A2544" w:rsidRDefault="003A2544" w:rsidP="00424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44" w:rsidRDefault="003A2544" w:rsidP="00424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0E" w:rsidRPr="0042400E" w:rsidRDefault="0042400E" w:rsidP="004240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1197"/>
        <w:gridCol w:w="1079"/>
        <w:gridCol w:w="1079"/>
        <w:gridCol w:w="1016"/>
        <w:gridCol w:w="1225"/>
        <w:gridCol w:w="1151"/>
        <w:gridCol w:w="705"/>
        <w:gridCol w:w="927"/>
      </w:tblGrid>
      <w:tr w:rsidR="0042400E" w:rsidRPr="0042400E" w:rsidTr="0042400E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00E" w:rsidRPr="0042400E" w:rsidRDefault="0042400E" w:rsidP="0042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передачи акта и </w:t>
            </w:r>
            <w:proofErr w:type="spellStart"/>
            <w:proofErr w:type="gram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</w:t>
            </w:r>
            <w:proofErr w:type="spell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-лов</w:t>
            </w:r>
            <w:proofErr w:type="gram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управле-ние</w:t>
            </w:r>
            <w:proofErr w:type="spell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Росреест-ра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00E" w:rsidRPr="0042400E" w:rsidRDefault="0042400E" w:rsidP="0042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Определе-ние</w:t>
            </w:r>
            <w:proofErr w:type="spell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возвраще-нии</w:t>
            </w:r>
            <w:proofErr w:type="spell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проверки </w:t>
            </w:r>
            <w:proofErr w:type="spell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соблюде-ния</w:t>
            </w:r>
            <w:proofErr w:type="spell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proofErr w:type="gram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законод-ва</w:t>
            </w:r>
            <w:proofErr w:type="spell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00E" w:rsidRPr="0042400E" w:rsidRDefault="0042400E" w:rsidP="0042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</w:t>
            </w:r>
            <w:proofErr w:type="spell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2400E" w:rsidRPr="0042400E" w:rsidRDefault="0042400E" w:rsidP="0042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отказе</w:t>
            </w:r>
          </w:p>
          <w:p w:rsidR="0042400E" w:rsidRPr="0042400E" w:rsidRDefault="0042400E" w:rsidP="0042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возбужде-нии</w:t>
            </w:r>
            <w:proofErr w:type="spellEnd"/>
            <w:proofErr w:type="gram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админист-ративного</w:t>
            </w:r>
            <w:proofErr w:type="spell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00E" w:rsidRPr="0042400E" w:rsidRDefault="0042400E" w:rsidP="0042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Поста-</w:t>
            </w:r>
          </w:p>
          <w:p w:rsidR="0042400E" w:rsidRPr="0042400E" w:rsidRDefault="0042400E" w:rsidP="0042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новление</w:t>
            </w:r>
            <w:proofErr w:type="spell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proofErr w:type="gram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назначе-нии</w:t>
            </w:r>
            <w:proofErr w:type="spellEnd"/>
            <w:proofErr w:type="gram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2400E" w:rsidRPr="0042400E" w:rsidRDefault="0042400E" w:rsidP="0042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ративного</w:t>
            </w:r>
            <w:proofErr w:type="spell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наказания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00E" w:rsidRPr="0042400E" w:rsidRDefault="0042400E" w:rsidP="0042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</w:t>
            </w:r>
            <w:proofErr w:type="spell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2400E" w:rsidRPr="0042400E" w:rsidRDefault="0042400E" w:rsidP="0042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сание</w:t>
            </w:r>
            <w:proofErr w:type="spell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</w:t>
            </w:r>
            <w:proofErr w:type="spellStart"/>
            <w:proofErr w:type="gram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устране-нии</w:t>
            </w:r>
            <w:proofErr w:type="spellEnd"/>
            <w:proofErr w:type="gram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наруше-ния</w:t>
            </w:r>
            <w:proofErr w:type="spell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земель-</w:t>
            </w:r>
          </w:p>
          <w:p w:rsidR="0042400E" w:rsidRPr="0042400E" w:rsidRDefault="0042400E" w:rsidP="0042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</w:t>
            </w:r>
            <w:proofErr w:type="spell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42400E" w:rsidRPr="0042400E" w:rsidRDefault="0042400E" w:rsidP="0042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00E" w:rsidRPr="0042400E" w:rsidRDefault="0042400E" w:rsidP="0042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 проверки исполнения </w:t>
            </w:r>
            <w:proofErr w:type="spellStart"/>
            <w:proofErr w:type="gram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Предписа-ния</w:t>
            </w:r>
            <w:proofErr w:type="spellEnd"/>
            <w:proofErr w:type="gram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устранении нарушения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00E" w:rsidRPr="0042400E" w:rsidRDefault="0042400E" w:rsidP="0042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передаче акта и </w:t>
            </w:r>
            <w:proofErr w:type="spellStart"/>
            <w:proofErr w:type="gram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</w:t>
            </w:r>
            <w:proofErr w:type="spell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-лов</w:t>
            </w:r>
            <w:proofErr w:type="gram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управле-ние</w:t>
            </w:r>
            <w:proofErr w:type="spell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00E" w:rsidRPr="0042400E" w:rsidRDefault="0042400E" w:rsidP="0042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Реше-ние</w:t>
            </w:r>
            <w:proofErr w:type="spellEnd"/>
            <w:proofErr w:type="gram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суда (миро-</w:t>
            </w:r>
            <w:proofErr w:type="spell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судьи)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00E" w:rsidRPr="0042400E" w:rsidRDefault="0042400E" w:rsidP="00424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Переда-</w:t>
            </w:r>
            <w:proofErr w:type="spell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proofErr w:type="gram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и </w:t>
            </w:r>
            <w:proofErr w:type="spellStart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</w:t>
            </w:r>
            <w:proofErr w:type="spellEnd"/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-лов в архив</w:t>
            </w:r>
          </w:p>
        </w:tc>
      </w:tr>
      <w:tr w:rsidR="0042400E" w:rsidRPr="0042400E" w:rsidTr="0042400E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00E" w:rsidRPr="0042400E" w:rsidRDefault="0042400E" w:rsidP="00424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00E" w:rsidRPr="0042400E" w:rsidRDefault="0042400E" w:rsidP="00424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00E" w:rsidRPr="0042400E" w:rsidRDefault="0042400E" w:rsidP="00424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00E" w:rsidRPr="0042400E" w:rsidRDefault="0042400E" w:rsidP="00424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00E" w:rsidRPr="0042400E" w:rsidRDefault="0042400E" w:rsidP="00424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00E" w:rsidRPr="0042400E" w:rsidRDefault="0042400E" w:rsidP="00424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00E" w:rsidRPr="0042400E" w:rsidRDefault="0042400E" w:rsidP="00424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00E" w:rsidRPr="0042400E" w:rsidRDefault="0042400E" w:rsidP="00424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00E" w:rsidRPr="0042400E" w:rsidRDefault="0042400E" w:rsidP="00424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42400E" w:rsidRPr="0042400E" w:rsidRDefault="0042400E" w:rsidP="00424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400E" w:rsidRPr="0042400E" w:rsidRDefault="0042400E" w:rsidP="00424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398B" w:rsidRDefault="00C2398B"/>
    <w:sectPr w:rsidR="00C2398B" w:rsidSect="00C2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3D4"/>
    <w:multiLevelType w:val="multilevel"/>
    <w:tmpl w:val="FBF4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0794B"/>
    <w:multiLevelType w:val="multilevel"/>
    <w:tmpl w:val="1982E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927B8"/>
    <w:multiLevelType w:val="hybridMultilevel"/>
    <w:tmpl w:val="21D0861A"/>
    <w:lvl w:ilvl="0" w:tplc="F542AF24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00E"/>
    <w:rsid w:val="001E0DC2"/>
    <w:rsid w:val="003755FD"/>
    <w:rsid w:val="003970D3"/>
    <w:rsid w:val="003A2544"/>
    <w:rsid w:val="0042400E"/>
    <w:rsid w:val="005949DD"/>
    <w:rsid w:val="00823ADA"/>
    <w:rsid w:val="00973178"/>
    <w:rsid w:val="00BD4141"/>
    <w:rsid w:val="00C00E1E"/>
    <w:rsid w:val="00C2398B"/>
    <w:rsid w:val="00C416C3"/>
    <w:rsid w:val="00DB60FB"/>
    <w:rsid w:val="00DC3D6A"/>
    <w:rsid w:val="00E770F8"/>
    <w:rsid w:val="00E868FC"/>
    <w:rsid w:val="00FB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8B"/>
  </w:style>
  <w:style w:type="paragraph" w:styleId="2">
    <w:name w:val="heading 2"/>
    <w:basedOn w:val="a"/>
    <w:link w:val="20"/>
    <w:uiPriority w:val="9"/>
    <w:qFormat/>
    <w:rsid w:val="00424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40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2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00E"/>
    <w:rPr>
      <w:b/>
      <w:bCs/>
    </w:rPr>
  </w:style>
  <w:style w:type="paragraph" w:customStyle="1" w:styleId="21">
    <w:name w:val="21"/>
    <w:basedOn w:val="a"/>
    <w:rsid w:val="0042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2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2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240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8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73178"/>
  </w:style>
  <w:style w:type="paragraph" w:styleId="a8">
    <w:name w:val="No Spacing"/>
    <w:uiPriority w:val="1"/>
    <w:qFormat/>
    <w:rsid w:val="003A25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d3bf2eb2-65e7-4bba-8c73-f5611566e3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../../content/act/227ec25e-ea78-4034-a4ce-d68a7da5876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WINDOWS\Application%20Data\Application%20Data\Microsoft\Word\%D0%9F%D0%B8%D1%81%D1%8C%D0%BC%D0%BE%20%D0%A4%D0%B5%D0%B4%D0%B5%D1%80%D0%B0%D0%BB%D1%8C%D0%BD%D0%BE%D0%B3%D0%BE%20%D0%B0%D0%B3%D0%B5%D0%BD%D1%82%D1%81%D1%82%D0%B2%D0%B0%20%D0%BA%D0%B0%D0%B4%D0%B0%D1%81%D1%82%D1%80%D0%B0%20%D0%BE%D0%B1%D1%8A%D0%B5%D0%BA%D1%82%D0%BE%D0%B2%20%D0%BD%D0%B5%D0%B4%D0%B2%D0%B8%D0%B6%D0%B8%D0%BC%D0%BE%D1%81%D1%82%D0%B8%20%D0%BE%D1%82%2020%20%D0%B8...%20%28%D1%84%D1%80%D0%B0%D0%B3%D0%BC%D0%B5%D0%BD%D1%82%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19</Pages>
  <Words>5261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2017-11-01T07:36:00Z</cp:lastPrinted>
  <dcterms:created xsi:type="dcterms:W3CDTF">2017-09-22T07:14:00Z</dcterms:created>
  <dcterms:modified xsi:type="dcterms:W3CDTF">2017-11-01T07:54:00Z</dcterms:modified>
</cp:coreProperties>
</file>